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110"/>
      </w:tblGrid>
      <w:tr w:rsidR="00513A7C" w:rsidRPr="004B7704" w:rsidTr="0014586C">
        <w:tc>
          <w:tcPr>
            <w:tcW w:w="4110" w:type="dxa"/>
            <w:hideMark/>
          </w:tcPr>
          <w:p w:rsidR="00513A7C" w:rsidRPr="004B7704" w:rsidRDefault="00513A7C" w:rsidP="00FC6ABB">
            <w:pPr>
              <w:ind w:firstLine="709"/>
              <w:rPr>
                <w:sz w:val="24"/>
                <w:szCs w:val="24"/>
                <w14:numSpacing w14:val="default"/>
              </w:rPr>
            </w:pPr>
          </w:p>
        </w:tc>
      </w:tr>
    </w:tbl>
    <w:p w:rsidR="00FC6ABB" w:rsidRDefault="00FC6ABB" w:rsidP="00FC6A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2.7</w:t>
      </w:r>
    </w:p>
    <w:p w:rsidR="00FC6ABB" w:rsidRDefault="00FC6ABB" w:rsidP="00FC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:rsidR="00FC6ABB" w:rsidRDefault="00FC6ABB" w:rsidP="00FC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 xml:space="preserve">Оснащение средствами автоматизации </w:t>
      </w:r>
    </w:p>
    <w:p w:rsidR="00FC6ABB" w:rsidRDefault="00FC6ABB" w:rsidP="00FC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:rsidR="00FC6ABB" w:rsidRDefault="00FC6ABB" w:rsidP="00FC6ABB">
      <w:pPr>
        <w:suppressAutoHyphens/>
        <w:jc w:val="right"/>
        <w:rPr>
          <w:b/>
          <w:caps/>
        </w:rPr>
      </w:pPr>
    </w:p>
    <w:p w:rsidR="00FC6ABB" w:rsidRDefault="00FC6ABB" w:rsidP="00FC6ABB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FC6ABB" w:rsidRDefault="00FC6ABB" w:rsidP="00FC6AB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C6ABB" w:rsidRDefault="00FC6ABB" w:rsidP="00FC6ABB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FC6ABB" w:rsidRDefault="00FC6ABB" w:rsidP="00FC6ABB">
      <w:pPr>
        <w:suppressAutoHyphens/>
        <w:rPr>
          <w:caps/>
          <w:sz w:val="24"/>
          <w:szCs w:val="24"/>
        </w:rPr>
      </w:pPr>
    </w:p>
    <w:tbl>
      <w:tblPr>
        <w:tblW w:w="5386" w:type="dxa"/>
        <w:tblInd w:w="4503" w:type="dxa"/>
        <w:tblLook w:val="04A0" w:firstRow="1" w:lastRow="0" w:firstColumn="1" w:lastColumn="0" w:noHBand="0" w:noVBand="1"/>
      </w:tblPr>
      <w:tblGrid>
        <w:gridCol w:w="5386"/>
      </w:tblGrid>
      <w:tr w:rsidR="00FC6ABB" w:rsidTr="00FC6ABB">
        <w:tc>
          <w:tcPr>
            <w:tcW w:w="5386" w:type="dxa"/>
          </w:tcPr>
          <w:p w:rsidR="00FC6ABB" w:rsidRDefault="00FC6ABB" w:rsidP="00684884">
            <w:pPr>
              <w:jc w:val="right"/>
              <w:rPr>
                <w:sz w:val="24"/>
                <w:szCs w:val="24"/>
              </w:rPr>
            </w:pPr>
          </w:p>
          <w:p w:rsidR="00FC6ABB" w:rsidRDefault="00FC6ABB" w:rsidP="0068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:rsidR="00FC6ABB" w:rsidRDefault="00FC6ABB" w:rsidP="006848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</w:tbl>
    <w:p w:rsidR="00513A7C" w:rsidRPr="004B7704" w:rsidRDefault="00FC6ABB" w:rsidP="00513A7C">
      <w:pPr>
        <w:jc w:val="center"/>
        <w:rPr>
          <w:b/>
          <w:sz w:val="24"/>
          <w:szCs w:val="24"/>
          <w14:numSpacing w14:val="default"/>
        </w:rPr>
      </w:pPr>
      <w:r>
        <w:t xml:space="preserve">                                                   </w:t>
      </w:r>
      <w:r w:rsidR="00CE2BA4">
        <w:t xml:space="preserve">                              </w:t>
      </w:r>
      <w:r>
        <w:rPr>
          <w:sz w:val="24"/>
          <w:szCs w:val="24"/>
        </w:rPr>
        <w:t>приказ № 182-о от «30» августа 2022 г</w:t>
      </w:r>
    </w:p>
    <w:p w:rsidR="00513A7C" w:rsidRDefault="00513A7C" w:rsidP="00513A7C">
      <w:pPr>
        <w:jc w:val="center"/>
        <w:rPr>
          <w:b/>
          <w:sz w:val="24"/>
          <w:szCs w:val="24"/>
          <w14:numSpacing w14:val="default"/>
        </w:rPr>
      </w:pPr>
    </w:p>
    <w:p w:rsidR="00513A7C" w:rsidRDefault="00513A7C" w:rsidP="00513A7C">
      <w:pPr>
        <w:jc w:val="center"/>
        <w:rPr>
          <w:b/>
          <w:sz w:val="24"/>
          <w:szCs w:val="24"/>
          <w14:numSpacing w14:val="default"/>
        </w:rPr>
      </w:pPr>
    </w:p>
    <w:p w:rsidR="00513A7C" w:rsidRPr="004B7704" w:rsidRDefault="00513A7C" w:rsidP="00513A7C">
      <w:pPr>
        <w:jc w:val="center"/>
        <w:rPr>
          <w:b/>
          <w:sz w:val="24"/>
          <w:szCs w:val="24"/>
          <w14:numSpacing w14:val="default"/>
        </w:rPr>
      </w:pPr>
    </w:p>
    <w:p w:rsidR="00513A7C" w:rsidRDefault="00513A7C" w:rsidP="00513A7C">
      <w:pPr>
        <w:jc w:val="center"/>
        <w:rPr>
          <w:sz w:val="24"/>
          <w:szCs w:val="24"/>
          <w14:numSpacing w14:val="default"/>
        </w:rPr>
      </w:pPr>
    </w:p>
    <w:p w:rsidR="00444107" w:rsidRDefault="00444107" w:rsidP="00513A7C">
      <w:pPr>
        <w:jc w:val="center"/>
        <w:rPr>
          <w:sz w:val="24"/>
          <w:szCs w:val="24"/>
          <w14:numSpacing w14:val="default"/>
        </w:rPr>
      </w:pPr>
    </w:p>
    <w:p w:rsidR="00444107" w:rsidRDefault="00444107" w:rsidP="00513A7C">
      <w:pPr>
        <w:jc w:val="center"/>
        <w:rPr>
          <w:sz w:val="24"/>
          <w:szCs w:val="24"/>
          <w14:numSpacing w14:val="default"/>
        </w:rPr>
      </w:pPr>
    </w:p>
    <w:p w:rsidR="00444107" w:rsidRDefault="00444107" w:rsidP="00513A7C">
      <w:pPr>
        <w:jc w:val="center"/>
        <w:rPr>
          <w:sz w:val="24"/>
          <w:szCs w:val="24"/>
          <w14:numSpacing w14:val="default"/>
        </w:rPr>
      </w:pPr>
    </w:p>
    <w:p w:rsidR="00444107" w:rsidRDefault="00444107" w:rsidP="00513A7C">
      <w:pPr>
        <w:jc w:val="center"/>
        <w:rPr>
          <w:sz w:val="24"/>
          <w:szCs w:val="24"/>
          <w14:numSpacing w14:val="default"/>
        </w:rPr>
      </w:pPr>
    </w:p>
    <w:p w:rsidR="00444107" w:rsidRDefault="00444107" w:rsidP="00513A7C">
      <w:pPr>
        <w:jc w:val="center"/>
        <w:rPr>
          <w:sz w:val="24"/>
          <w:szCs w:val="24"/>
          <w14:numSpacing w14:val="default"/>
        </w:rPr>
      </w:pPr>
    </w:p>
    <w:p w:rsidR="00444107" w:rsidRDefault="00444107" w:rsidP="00513A7C">
      <w:pPr>
        <w:jc w:val="center"/>
        <w:rPr>
          <w:sz w:val="24"/>
          <w:szCs w:val="24"/>
          <w14:numSpacing w14:val="default"/>
        </w:rPr>
      </w:pPr>
    </w:p>
    <w:p w:rsidR="00444107" w:rsidRPr="004B7704" w:rsidRDefault="00444107" w:rsidP="00513A7C">
      <w:pPr>
        <w:jc w:val="center"/>
        <w:rPr>
          <w:sz w:val="24"/>
          <w:szCs w:val="24"/>
          <w14:numSpacing w14:val="default"/>
        </w:rPr>
      </w:pPr>
    </w:p>
    <w:p w:rsidR="0014586C" w:rsidRPr="00AD32F0" w:rsidRDefault="00513A7C" w:rsidP="00FC6ABB">
      <w:pPr>
        <w:shd w:val="clear" w:color="auto" w:fill="FFFFFF"/>
        <w:spacing w:line="276" w:lineRule="auto"/>
        <w:jc w:val="center"/>
        <w:rPr>
          <w:caps/>
          <w:sz w:val="24"/>
          <w:szCs w:val="24"/>
        </w:rPr>
      </w:pPr>
      <w:r w:rsidRPr="00FC6ABB">
        <w:rPr>
          <w:caps/>
          <w:sz w:val="24"/>
          <w:szCs w:val="24"/>
          <w14:numSpacing w14:val="default"/>
        </w:rPr>
        <w:t xml:space="preserve">РАБОЧАЯ ПРОГРАММА </w:t>
      </w:r>
      <w:r w:rsidR="00FC6ABB">
        <w:rPr>
          <w:caps/>
          <w:sz w:val="24"/>
          <w:szCs w:val="24"/>
          <w14:numSpacing w14:val="default"/>
        </w:rPr>
        <w:t xml:space="preserve"> </w:t>
      </w:r>
      <w:r w:rsidR="0014586C" w:rsidRPr="00AD32F0">
        <w:rPr>
          <w:caps/>
          <w:sz w:val="24"/>
          <w:szCs w:val="24"/>
        </w:rPr>
        <w:t xml:space="preserve">профессионального модуля </w:t>
      </w:r>
    </w:p>
    <w:p w:rsidR="00513A7C" w:rsidRPr="00AD32F0" w:rsidRDefault="0014586C" w:rsidP="00FC6ABB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  <w:sz w:val="24"/>
          <w:szCs w:val="24"/>
          <w14:numSpacing w14:val="default"/>
        </w:rPr>
      </w:pPr>
      <w:r w:rsidRPr="00D70271">
        <w:rPr>
          <w:caps/>
          <w:sz w:val="24"/>
          <w:szCs w:val="24"/>
        </w:rPr>
        <w:t>ПМ.0</w:t>
      </w:r>
      <w:r w:rsidR="00DB6569" w:rsidRPr="00D70271">
        <w:rPr>
          <w:caps/>
          <w:sz w:val="24"/>
          <w:szCs w:val="24"/>
        </w:rPr>
        <w:t>3</w:t>
      </w:r>
      <w:r w:rsidRPr="00D70271">
        <w:rPr>
          <w:caps/>
          <w:sz w:val="24"/>
          <w:szCs w:val="24"/>
        </w:rPr>
        <w:t xml:space="preserve"> «</w:t>
      </w:r>
      <w:r w:rsidR="00DB6569" w:rsidRPr="00AD32F0">
        <w:rPr>
          <w:caps/>
          <w:sz w:val="24"/>
          <w:szCs w:val="24"/>
        </w:rPr>
        <w:t>Организация монтажа, наладки и технического обслуживания систем и средств автоматизации</w:t>
      </w:r>
      <w:r w:rsidRPr="00AD32F0">
        <w:rPr>
          <w:caps/>
          <w:sz w:val="24"/>
          <w:szCs w:val="24"/>
        </w:rPr>
        <w:t>»</w:t>
      </w:r>
    </w:p>
    <w:p w:rsidR="00513A7C" w:rsidRPr="006449E0" w:rsidRDefault="00513A7C" w:rsidP="00FC6ABB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4"/>
          <w:szCs w:val="24"/>
          <w14:numSpacing w14:val="default"/>
        </w:rPr>
      </w:pPr>
    </w:p>
    <w:p w:rsidR="00513A7C" w:rsidRDefault="00513A7C" w:rsidP="00DB6569">
      <w:pPr>
        <w:shd w:val="clear" w:color="auto" w:fill="FFFFFF"/>
        <w:jc w:val="center"/>
        <w:rPr>
          <w:sz w:val="24"/>
          <w:szCs w:val="24"/>
          <w14:numSpacing w14:val="default"/>
        </w:rPr>
      </w:pPr>
    </w:p>
    <w:p w:rsidR="0014586C" w:rsidRPr="006449E0" w:rsidRDefault="0014586C" w:rsidP="00DB6569">
      <w:pPr>
        <w:shd w:val="clear" w:color="auto" w:fill="FFFFFF"/>
        <w:jc w:val="center"/>
        <w:rPr>
          <w:sz w:val="24"/>
          <w:szCs w:val="24"/>
          <w14:numSpacing w14:val="default"/>
        </w:rPr>
      </w:pPr>
    </w:p>
    <w:p w:rsidR="00513A7C" w:rsidRPr="006449E0" w:rsidRDefault="00513A7C" w:rsidP="00DB6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  <w14:numSpacing w14:val="default"/>
        </w:rPr>
      </w:pPr>
    </w:p>
    <w:p w:rsidR="00513A7C" w:rsidRPr="006449E0" w:rsidRDefault="00513A7C" w:rsidP="00DB6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Pr="006449E0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513A7C" w:rsidRDefault="00513A7C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  <w14:numSpacing w14:val="default"/>
        </w:rPr>
      </w:pPr>
      <w:r w:rsidRPr="006449E0">
        <w:rPr>
          <w:bCs/>
          <w:sz w:val="24"/>
          <w:szCs w:val="24"/>
          <w14:numSpacing w14:val="default"/>
        </w:rPr>
        <w:t>Воскресенск</w:t>
      </w:r>
      <w:r w:rsidR="00FC6ABB">
        <w:rPr>
          <w:bCs/>
          <w:sz w:val="24"/>
          <w:szCs w:val="24"/>
          <w14:numSpacing w14:val="default"/>
        </w:rPr>
        <w:t xml:space="preserve">, </w:t>
      </w:r>
      <w:r w:rsidRPr="006449E0">
        <w:rPr>
          <w:bCs/>
          <w:sz w:val="24"/>
          <w:szCs w:val="24"/>
          <w14:numSpacing w14:val="default"/>
        </w:rPr>
        <w:t>20</w:t>
      </w:r>
      <w:r>
        <w:rPr>
          <w:bCs/>
          <w:sz w:val="24"/>
          <w:szCs w:val="24"/>
          <w14:numSpacing w14:val="default"/>
        </w:rPr>
        <w:t>22</w:t>
      </w:r>
      <w:r w:rsidRPr="006449E0">
        <w:rPr>
          <w:bCs/>
          <w:sz w:val="24"/>
          <w:szCs w:val="24"/>
          <w14:numSpacing w14:val="default"/>
        </w:rPr>
        <w:t xml:space="preserve"> г</w:t>
      </w:r>
    </w:p>
    <w:p w:rsidR="00456C9D" w:rsidRDefault="00456C9D" w:rsidP="005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  <w14:numSpacing w14:val="default"/>
        </w:rPr>
      </w:pPr>
    </w:p>
    <w:p w:rsidR="00513A7C" w:rsidRPr="00D71770" w:rsidRDefault="00513A7C" w:rsidP="00AD3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14586C">
        <w:rPr>
          <w:sz w:val="24"/>
          <w:szCs w:val="24"/>
          <w14:numSpacing w14:val="default"/>
        </w:rPr>
        <w:lastRenderedPageBreak/>
        <w:t xml:space="preserve">Программа </w:t>
      </w:r>
      <w:r w:rsidR="0014586C" w:rsidRPr="0014586C">
        <w:rPr>
          <w:sz w:val="24"/>
          <w:szCs w:val="24"/>
        </w:rPr>
        <w:t xml:space="preserve">профессионального модуля </w:t>
      </w:r>
      <w:r w:rsidR="00DB6569">
        <w:rPr>
          <w:caps/>
          <w:sz w:val="24"/>
          <w:szCs w:val="24"/>
        </w:rPr>
        <w:t>ПМ.03</w:t>
      </w:r>
      <w:r w:rsidR="0014586C" w:rsidRPr="0014586C">
        <w:rPr>
          <w:caps/>
          <w:sz w:val="24"/>
          <w:szCs w:val="24"/>
        </w:rPr>
        <w:t xml:space="preserve"> «</w:t>
      </w:r>
      <w:r w:rsidR="00DB6569" w:rsidRPr="00DB6569">
        <w:rPr>
          <w:sz w:val="24"/>
          <w:szCs w:val="24"/>
        </w:rPr>
        <w:t>Организация монтажа, наладки и технического обслуживания систем и средств автоматизации</w:t>
      </w:r>
      <w:r w:rsidR="0014586C" w:rsidRPr="0014586C">
        <w:rPr>
          <w:sz w:val="24"/>
          <w:szCs w:val="24"/>
        </w:rPr>
        <w:t>»</w:t>
      </w:r>
      <w:r w:rsidRPr="0014586C">
        <w:rPr>
          <w:rFonts w:eastAsiaTheme="minorEastAsia"/>
          <w:bCs/>
          <w:sz w:val="24"/>
          <w:szCs w:val="24"/>
          <w14:numSpacing w14:val="default"/>
        </w:rPr>
        <w:t xml:space="preserve"> </w:t>
      </w:r>
      <w:r w:rsidRPr="0014586C">
        <w:rPr>
          <w:sz w:val="24"/>
          <w:szCs w:val="24"/>
          <w14:numSpacing w14:val="default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14586C">
        <w:rPr>
          <w:rFonts w:eastAsiaTheme="minorEastAsia"/>
          <w:bCs/>
          <w:sz w:val="24"/>
          <w:szCs w:val="24"/>
          <w14:numSpacing w14:val="default"/>
        </w:rPr>
        <w:t>15.02.14 «</w:t>
      </w:r>
      <w:r w:rsidRPr="0014586C">
        <w:rPr>
          <w:sz w:val="24"/>
          <w:szCs w:val="24"/>
          <w14:numSpacing w14:val="default"/>
        </w:rPr>
        <w:t>Оснащение средствами автоматизации технологических процессов и производств</w:t>
      </w:r>
      <w:r w:rsidRPr="00D71770">
        <w:rPr>
          <w:rFonts w:eastAsiaTheme="minorEastAsia"/>
          <w:bCs/>
          <w:sz w:val="24"/>
          <w:szCs w:val="24"/>
          <w14:numSpacing w14:val="default"/>
        </w:rPr>
        <w:t xml:space="preserve"> (по отраслям)», </w:t>
      </w:r>
      <w:r w:rsidRPr="00D71770">
        <w:rPr>
          <w:bCs/>
          <w:sz w:val="24"/>
          <w:szCs w:val="24"/>
          <w14:numSpacing w14:val="default"/>
        </w:rPr>
        <w:t>утверждённого приказом Министерства образования и  науки Российской Федерации от09.12. 2016 года № 1582,</w:t>
      </w:r>
      <w:r w:rsidRPr="00D71770">
        <w:rPr>
          <w:sz w:val="24"/>
          <w:szCs w:val="24"/>
          <w14:numSpacing w14:val="default"/>
        </w:rPr>
        <w:t xml:space="preserve"> </w:t>
      </w:r>
      <w:r w:rsidRPr="00D71770">
        <w:rPr>
          <w:bCs/>
          <w:sz w:val="24"/>
          <w:szCs w:val="24"/>
          <w14:numSpacing w14:val="default"/>
        </w:rPr>
        <w:t>примерной основной образовательной программы по профессии/специальности  15.02.14</w:t>
      </w:r>
      <w:r w:rsidRPr="00D71770">
        <w:rPr>
          <w:sz w:val="24"/>
          <w:szCs w:val="24"/>
          <w14:numSpacing w14:val="default"/>
        </w:rPr>
        <w:t xml:space="preserve"> </w:t>
      </w:r>
      <w:r w:rsidRPr="00D71770">
        <w:rPr>
          <w:bCs/>
          <w:sz w:val="24"/>
          <w:szCs w:val="24"/>
          <w14:numSpacing w14:val="default"/>
        </w:rPr>
        <w:t>(</w:t>
      </w:r>
      <w:r w:rsidRPr="00D71770">
        <w:rPr>
          <w:sz w:val="24"/>
          <w:szCs w:val="23"/>
        </w:rPr>
        <w:t>рег.№ 15.02.14-170919 дата включения в реестр 19.09.2017</w:t>
      </w:r>
      <w:r w:rsidRPr="00D71770">
        <w:rPr>
          <w:bCs/>
          <w:sz w:val="24"/>
          <w:szCs w:val="24"/>
          <w14:numSpacing w14:val="default"/>
        </w:rPr>
        <w:t>).</w:t>
      </w:r>
    </w:p>
    <w:p w:rsidR="00513A7C" w:rsidRPr="00D71770" w:rsidRDefault="00513A7C" w:rsidP="00AD32F0">
      <w:pPr>
        <w:spacing w:line="360" w:lineRule="auto"/>
        <w:ind w:firstLine="709"/>
        <w:jc w:val="both"/>
        <w:rPr>
          <w:sz w:val="24"/>
          <w:szCs w:val="24"/>
          <w14:numSpacing w14:val="default"/>
        </w:rPr>
      </w:pPr>
    </w:p>
    <w:p w:rsidR="00513A7C" w:rsidRPr="006449E0" w:rsidRDefault="00513A7C" w:rsidP="00AD32F0">
      <w:pPr>
        <w:widowControl w:val="0"/>
        <w:autoSpaceDE w:val="0"/>
        <w:autoSpaceDN w:val="0"/>
        <w:spacing w:line="360" w:lineRule="auto"/>
        <w:ind w:firstLine="709"/>
        <w:rPr>
          <w:sz w:val="24"/>
          <w:szCs w:val="24"/>
          <w14:numSpacing w14:val="default"/>
        </w:rPr>
      </w:pPr>
    </w:p>
    <w:p w:rsidR="00513A7C" w:rsidRDefault="00513A7C" w:rsidP="00AD3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6449E0">
        <w:rPr>
          <w:sz w:val="24"/>
          <w:szCs w:val="24"/>
          <w14:numSpacing w14:val="default"/>
        </w:rPr>
        <w:t xml:space="preserve">Организация-разработчик: </w:t>
      </w:r>
    </w:p>
    <w:p w:rsidR="00513A7C" w:rsidRPr="006449E0" w:rsidRDefault="00513A7C" w:rsidP="00AD3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6449E0">
        <w:rPr>
          <w:sz w:val="24"/>
          <w:szCs w:val="24"/>
          <w14:numSpacing w14:val="default"/>
        </w:rPr>
        <w:t>ГБПОУ МО «</w:t>
      </w:r>
      <w:r>
        <w:rPr>
          <w:sz w:val="24"/>
          <w:szCs w:val="24"/>
          <w14:numSpacing w14:val="default"/>
        </w:rPr>
        <w:t>ВОСКРЕСЕНСКИЙ КОЛЛЕДЖ</w:t>
      </w:r>
      <w:r w:rsidRPr="006449E0">
        <w:rPr>
          <w:sz w:val="24"/>
          <w:szCs w:val="24"/>
          <w14:numSpacing w14:val="default"/>
        </w:rPr>
        <w:t>»</w:t>
      </w:r>
    </w:p>
    <w:p w:rsidR="00513A7C" w:rsidRPr="006449E0" w:rsidRDefault="00513A7C" w:rsidP="00AD32F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</w:p>
    <w:p w:rsidR="00513A7C" w:rsidRDefault="00513A7C" w:rsidP="00AD3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6449E0">
        <w:rPr>
          <w:sz w:val="24"/>
          <w:szCs w:val="24"/>
          <w14:numSpacing w14:val="default"/>
        </w:rPr>
        <w:t xml:space="preserve">Разработчик: </w:t>
      </w:r>
    </w:p>
    <w:p w:rsidR="00513A7C" w:rsidRPr="006449E0" w:rsidRDefault="00513A7C" w:rsidP="00AD3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6449E0">
        <w:rPr>
          <w:sz w:val="24"/>
          <w:szCs w:val="24"/>
          <w14:numSpacing w14:val="default"/>
        </w:rPr>
        <w:t>преподаватель ГБПОУ МО «</w:t>
      </w:r>
      <w:r>
        <w:rPr>
          <w:sz w:val="24"/>
          <w:szCs w:val="24"/>
          <w14:numSpacing w14:val="default"/>
        </w:rPr>
        <w:t>ВОСКРЕСЕНСКИЙ КОЛЛЕДЖ</w:t>
      </w:r>
      <w:r w:rsidRPr="006449E0">
        <w:rPr>
          <w:sz w:val="24"/>
          <w:szCs w:val="24"/>
          <w14:numSpacing w14:val="default"/>
        </w:rPr>
        <w:t>»</w:t>
      </w:r>
      <w:r>
        <w:rPr>
          <w:sz w:val="24"/>
          <w:szCs w:val="24"/>
          <w14:numSpacing w14:val="default"/>
        </w:rPr>
        <w:t xml:space="preserve"> Новиков В.В.</w:t>
      </w:r>
    </w:p>
    <w:p w:rsidR="00513A7C" w:rsidRPr="006449E0" w:rsidRDefault="00513A7C" w:rsidP="00513A7C">
      <w:pPr>
        <w:jc w:val="center"/>
        <w:rPr>
          <w:b/>
          <w:i/>
          <w:sz w:val="24"/>
          <w:szCs w:val="24"/>
          <w:vertAlign w:val="superscript"/>
          <w14:numSpacing w14:val="default"/>
        </w:rPr>
      </w:pPr>
      <w:r w:rsidRPr="006449E0">
        <w:rPr>
          <w:b/>
          <w:bCs/>
          <w:i/>
          <w:sz w:val="24"/>
          <w:szCs w:val="24"/>
          <w14:numSpacing w14:val="default"/>
        </w:rPr>
        <w:br w:type="page"/>
      </w:r>
    </w:p>
    <w:p w:rsidR="00513A7C" w:rsidRPr="00D71770" w:rsidRDefault="00513A7C" w:rsidP="00AD32F0">
      <w:pPr>
        <w:spacing w:line="360" w:lineRule="auto"/>
        <w:jc w:val="center"/>
        <w:rPr>
          <w:sz w:val="24"/>
          <w:szCs w:val="24"/>
          <w14:numSpacing w14:val="default"/>
        </w:rPr>
      </w:pPr>
      <w:r w:rsidRPr="00D71770">
        <w:rPr>
          <w:sz w:val="24"/>
          <w:szCs w:val="24"/>
          <w14:numSpacing w14:val="default"/>
        </w:rPr>
        <w:lastRenderedPageBreak/>
        <w:t>СОДЕРЖАНИЕ</w:t>
      </w:r>
    </w:p>
    <w:p w:rsidR="00513A7C" w:rsidRPr="00D71770" w:rsidRDefault="00513A7C" w:rsidP="00AD32F0">
      <w:pPr>
        <w:spacing w:line="360" w:lineRule="auto"/>
        <w:rPr>
          <w:sz w:val="24"/>
          <w:szCs w:val="24"/>
          <w14:numSpacing w14:val="default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513A7C" w:rsidRPr="0014586C" w:rsidTr="00372658">
        <w:tc>
          <w:tcPr>
            <w:tcW w:w="9183" w:type="dxa"/>
          </w:tcPr>
          <w:p w:rsidR="00513A7C" w:rsidRPr="0014586C" w:rsidRDefault="00513A7C" w:rsidP="00AD32F0">
            <w:pPr>
              <w:suppressAutoHyphens/>
              <w:spacing w:line="360" w:lineRule="auto"/>
              <w:rPr>
                <w:sz w:val="24"/>
                <w:szCs w:val="24"/>
                <w14:numSpacing w14:val="default"/>
              </w:rPr>
            </w:pPr>
            <w:r w:rsidRPr="0014586C">
              <w:rPr>
                <w:sz w:val="24"/>
                <w:szCs w:val="24"/>
                <w14:numSpacing w14:val="default"/>
              </w:rPr>
              <w:t xml:space="preserve">1 </w:t>
            </w:r>
            <w:r w:rsidR="0014586C">
              <w:rPr>
                <w:sz w:val="24"/>
                <w:szCs w:val="24"/>
                <w14:numSpacing w14:val="default"/>
              </w:rPr>
              <w:tab/>
            </w:r>
            <w:r w:rsidRPr="0014586C">
              <w:rPr>
                <w:sz w:val="24"/>
                <w:szCs w:val="24"/>
                <w14:numSpacing w14:val="default"/>
              </w:rPr>
              <w:t xml:space="preserve">ОБЩАЯ ХАРАКТЕРИСТИКА РАБОЧЕЙ ПРОГРАММЫ </w:t>
            </w:r>
            <w:r w:rsidR="00223A46">
              <w:rPr>
                <w:sz w:val="24"/>
                <w:szCs w:val="24"/>
                <w14:numSpacing w14:val="default"/>
              </w:rPr>
              <w:t>……………………….</w:t>
            </w:r>
            <w:r w:rsidR="0014586C">
              <w:rPr>
                <w:sz w:val="24"/>
                <w:szCs w:val="24"/>
                <w14:numSpacing w14:val="default"/>
              </w:rPr>
              <w:tab/>
            </w:r>
            <w:r w:rsidR="0014586C" w:rsidRPr="0014586C">
              <w:rPr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56" w:type="dxa"/>
          </w:tcPr>
          <w:p w:rsidR="00513A7C" w:rsidRPr="0014586C" w:rsidRDefault="003B07FE" w:rsidP="00AD32F0">
            <w:pPr>
              <w:spacing w:line="360" w:lineRule="auto"/>
              <w:rPr>
                <w:sz w:val="24"/>
                <w:szCs w:val="24"/>
                <w14:numSpacing w14:val="default"/>
              </w:rPr>
            </w:pPr>
            <w:r>
              <w:rPr>
                <w:sz w:val="24"/>
                <w:szCs w:val="24"/>
                <w14:numSpacing w14:val="default"/>
              </w:rPr>
              <w:t>4</w:t>
            </w:r>
          </w:p>
        </w:tc>
      </w:tr>
      <w:tr w:rsidR="00513A7C" w:rsidRPr="0014586C" w:rsidTr="00372658">
        <w:tc>
          <w:tcPr>
            <w:tcW w:w="9183" w:type="dxa"/>
          </w:tcPr>
          <w:p w:rsidR="00513A7C" w:rsidRPr="0014586C" w:rsidRDefault="00513A7C" w:rsidP="00AD32F0">
            <w:pPr>
              <w:suppressAutoHyphens/>
              <w:spacing w:line="360" w:lineRule="auto"/>
              <w:rPr>
                <w:sz w:val="24"/>
                <w:szCs w:val="24"/>
                <w14:numSpacing w14:val="default"/>
              </w:rPr>
            </w:pPr>
            <w:r w:rsidRPr="0014586C">
              <w:rPr>
                <w:sz w:val="24"/>
                <w:szCs w:val="24"/>
                <w14:numSpacing w14:val="default"/>
              </w:rPr>
              <w:t xml:space="preserve">2 </w:t>
            </w:r>
            <w:r w:rsidR="0014586C">
              <w:rPr>
                <w:sz w:val="24"/>
                <w:szCs w:val="24"/>
                <w14:numSpacing w14:val="default"/>
              </w:rPr>
              <w:tab/>
            </w:r>
            <w:r w:rsidRPr="0014586C">
              <w:rPr>
                <w:sz w:val="24"/>
                <w:szCs w:val="24"/>
                <w14:numSpacing w14:val="default"/>
              </w:rPr>
              <w:t xml:space="preserve">СТРУКТУРА И СОДЕРЖАНИЕ </w:t>
            </w:r>
            <w:r w:rsidR="0014586C" w:rsidRPr="0014586C">
              <w:rPr>
                <w:sz w:val="24"/>
                <w:szCs w:val="24"/>
              </w:rPr>
              <w:t>ПРОФЕССИОНАЛЬНОГО МОДУЛЯ</w:t>
            </w:r>
            <w:r w:rsidR="00223A46">
              <w:rPr>
                <w:sz w:val="24"/>
                <w:szCs w:val="24"/>
              </w:rPr>
              <w:t>…………</w:t>
            </w:r>
          </w:p>
          <w:p w:rsidR="00513A7C" w:rsidRPr="0014586C" w:rsidRDefault="00513A7C" w:rsidP="00AD32F0">
            <w:pPr>
              <w:suppressAutoHyphens/>
              <w:spacing w:line="360" w:lineRule="auto"/>
              <w:rPr>
                <w:sz w:val="24"/>
                <w:szCs w:val="24"/>
                <w14:numSpacing w14:val="default"/>
              </w:rPr>
            </w:pPr>
          </w:p>
        </w:tc>
        <w:tc>
          <w:tcPr>
            <w:tcW w:w="456" w:type="dxa"/>
          </w:tcPr>
          <w:p w:rsidR="00513A7C" w:rsidRPr="0014586C" w:rsidRDefault="00991804" w:rsidP="00AD32F0">
            <w:pPr>
              <w:spacing w:line="360" w:lineRule="auto"/>
              <w:rPr>
                <w:sz w:val="24"/>
                <w:szCs w:val="24"/>
                <w14:numSpacing w14:val="default"/>
              </w:rPr>
            </w:pPr>
            <w:r>
              <w:rPr>
                <w:sz w:val="24"/>
                <w:szCs w:val="24"/>
                <w14:numSpacing w14:val="default"/>
              </w:rPr>
              <w:t>5</w:t>
            </w:r>
          </w:p>
        </w:tc>
      </w:tr>
      <w:tr w:rsidR="00513A7C" w:rsidRPr="0014586C" w:rsidTr="00372658">
        <w:tc>
          <w:tcPr>
            <w:tcW w:w="9183" w:type="dxa"/>
          </w:tcPr>
          <w:p w:rsidR="00513A7C" w:rsidRPr="0014586C" w:rsidRDefault="00513A7C" w:rsidP="00AD32F0">
            <w:pPr>
              <w:suppressAutoHyphens/>
              <w:spacing w:line="360" w:lineRule="auto"/>
              <w:rPr>
                <w:sz w:val="24"/>
                <w:szCs w:val="24"/>
                <w14:numSpacing w14:val="default"/>
              </w:rPr>
            </w:pPr>
            <w:r w:rsidRPr="0014586C">
              <w:rPr>
                <w:sz w:val="24"/>
                <w:szCs w:val="24"/>
                <w14:numSpacing w14:val="default"/>
              </w:rPr>
              <w:t xml:space="preserve">3 </w:t>
            </w:r>
            <w:r w:rsidR="0014586C">
              <w:rPr>
                <w:sz w:val="24"/>
                <w:szCs w:val="24"/>
                <w14:numSpacing w14:val="default"/>
              </w:rPr>
              <w:tab/>
            </w:r>
            <w:r w:rsidRPr="0014586C">
              <w:rPr>
                <w:sz w:val="24"/>
                <w:szCs w:val="24"/>
                <w14:numSpacing w14:val="default"/>
              </w:rPr>
              <w:t xml:space="preserve">УСЛОВИЯ РЕАЛИЗАЦИИ </w:t>
            </w:r>
            <w:r w:rsidR="0014586C" w:rsidRPr="0014586C">
              <w:rPr>
                <w:sz w:val="24"/>
                <w:szCs w:val="24"/>
              </w:rPr>
              <w:t>ПРОФЕССИОНАЛЬНОГО МОДУЛЯ</w:t>
            </w:r>
            <w:r w:rsidR="00223A46">
              <w:rPr>
                <w:sz w:val="24"/>
                <w:szCs w:val="24"/>
              </w:rPr>
              <w:t>………………</w:t>
            </w:r>
          </w:p>
          <w:p w:rsidR="00513A7C" w:rsidRPr="0014586C" w:rsidRDefault="00513A7C" w:rsidP="00AD32F0">
            <w:pPr>
              <w:suppressAutoHyphens/>
              <w:spacing w:line="360" w:lineRule="auto"/>
              <w:rPr>
                <w:sz w:val="24"/>
                <w:szCs w:val="24"/>
                <w14:numSpacing w14:val="default"/>
              </w:rPr>
            </w:pPr>
          </w:p>
        </w:tc>
        <w:tc>
          <w:tcPr>
            <w:tcW w:w="456" w:type="dxa"/>
          </w:tcPr>
          <w:p w:rsidR="00513A7C" w:rsidRPr="0014586C" w:rsidRDefault="00513A7C" w:rsidP="00991804">
            <w:pPr>
              <w:spacing w:line="360" w:lineRule="auto"/>
              <w:rPr>
                <w:sz w:val="24"/>
                <w:szCs w:val="24"/>
                <w14:numSpacing w14:val="default"/>
              </w:rPr>
            </w:pPr>
            <w:r w:rsidRPr="0014586C">
              <w:rPr>
                <w:sz w:val="24"/>
                <w:szCs w:val="24"/>
                <w14:numSpacing w14:val="default"/>
              </w:rPr>
              <w:t>1</w:t>
            </w:r>
            <w:r w:rsidR="00991804">
              <w:rPr>
                <w:sz w:val="24"/>
                <w:szCs w:val="24"/>
                <w14:numSpacing w14:val="default"/>
              </w:rPr>
              <w:t>6</w:t>
            </w:r>
          </w:p>
        </w:tc>
      </w:tr>
      <w:tr w:rsidR="00513A7C" w:rsidRPr="0014586C" w:rsidTr="00372658">
        <w:tc>
          <w:tcPr>
            <w:tcW w:w="9183" w:type="dxa"/>
          </w:tcPr>
          <w:p w:rsidR="00513A7C" w:rsidRPr="0014586C" w:rsidRDefault="00513A7C" w:rsidP="00AD32F0">
            <w:pPr>
              <w:suppressAutoHyphens/>
              <w:spacing w:line="360" w:lineRule="auto"/>
              <w:rPr>
                <w:sz w:val="24"/>
                <w:szCs w:val="24"/>
                <w14:numSpacing w14:val="default"/>
              </w:rPr>
            </w:pPr>
            <w:r w:rsidRPr="0014586C">
              <w:rPr>
                <w:sz w:val="24"/>
                <w:szCs w:val="24"/>
                <w14:numSpacing w14:val="default"/>
              </w:rPr>
              <w:t xml:space="preserve">4 </w:t>
            </w:r>
            <w:r w:rsidR="0014586C">
              <w:rPr>
                <w:sz w:val="24"/>
                <w:szCs w:val="24"/>
                <w14:numSpacing w14:val="default"/>
              </w:rPr>
              <w:tab/>
            </w:r>
            <w:r w:rsidRPr="0014586C">
              <w:rPr>
                <w:sz w:val="24"/>
                <w:szCs w:val="24"/>
                <w14:numSpacing w14:val="default"/>
              </w:rPr>
              <w:t xml:space="preserve">КОНТРОЛЬ И ОЦЕНКА РЕЗУЛЬТАТОВ ОСВОЕНИЯ </w:t>
            </w:r>
            <w:r w:rsidR="00223A46">
              <w:rPr>
                <w:sz w:val="24"/>
                <w:szCs w:val="24"/>
                <w14:numSpacing w14:val="default"/>
              </w:rPr>
              <w:t>…………………………..</w:t>
            </w:r>
            <w:r w:rsidR="0014586C">
              <w:rPr>
                <w:sz w:val="24"/>
                <w:szCs w:val="24"/>
                <w14:numSpacing w14:val="default"/>
              </w:rPr>
              <w:tab/>
            </w:r>
            <w:r w:rsidR="0014586C" w:rsidRPr="0014586C">
              <w:rPr>
                <w:sz w:val="24"/>
                <w:szCs w:val="24"/>
              </w:rPr>
              <w:t>ПРОФЕССИОНАЛЬНОГО МОДУЛЯ</w:t>
            </w:r>
            <w:r w:rsidR="0014586C" w:rsidRPr="0014586C">
              <w:rPr>
                <w:sz w:val="24"/>
                <w:szCs w:val="24"/>
                <w14:numSpacing w14:val="default"/>
              </w:rPr>
              <w:t xml:space="preserve"> </w:t>
            </w:r>
          </w:p>
        </w:tc>
        <w:tc>
          <w:tcPr>
            <w:tcW w:w="456" w:type="dxa"/>
          </w:tcPr>
          <w:p w:rsidR="00513A7C" w:rsidRPr="0014586C" w:rsidRDefault="00513A7C" w:rsidP="00991804">
            <w:pPr>
              <w:spacing w:line="360" w:lineRule="auto"/>
              <w:rPr>
                <w:sz w:val="24"/>
                <w:szCs w:val="24"/>
                <w14:numSpacing w14:val="default"/>
              </w:rPr>
            </w:pPr>
            <w:r w:rsidRPr="0014586C">
              <w:rPr>
                <w:sz w:val="24"/>
                <w:szCs w:val="24"/>
                <w14:numSpacing w14:val="default"/>
              </w:rPr>
              <w:t>1</w:t>
            </w:r>
            <w:r w:rsidR="00991804">
              <w:rPr>
                <w:sz w:val="24"/>
                <w:szCs w:val="24"/>
                <w14:numSpacing w14:val="default"/>
              </w:rPr>
              <w:t>8</w:t>
            </w:r>
          </w:p>
        </w:tc>
      </w:tr>
    </w:tbl>
    <w:p w:rsidR="00513A7C" w:rsidRDefault="00513A7C" w:rsidP="00513A7C">
      <w:pPr>
        <w:jc w:val="center"/>
        <w:rPr>
          <w:rFonts w:eastAsia="Calibri"/>
          <w:b/>
          <w:sz w:val="22"/>
          <w:szCs w:val="22"/>
          <w:lang w:eastAsia="en-US"/>
          <w14:numSpacing w14:val="default"/>
        </w:rPr>
      </w:pPr>
      <w:r w:rsidRPr="006449E0">
        <w:rPr>
          <w:b/>
          <w:i/>
          <w:sz w:val="24"/>
          <w:szCs w:val="24"/>
          <w:u w:val="single"/>
          <w14:numSpacing w14:val="default"/>
        </w:rPr>
        <w:br w:type="page"/>
      </w:r>
    </w:p>
    <w:p w:rsidR="0014586C" w:rsidRDefault="00513A7C" w:rsidP="00AD3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  <w14:numSpacing w14:val="default"/>
        </w:rPr>
      </w:pPr>
      <w:r w:rsidRPr="0014586C">
        <w:rPr>
          <w:sz w:val="24"/>
          <w:szCs w:val="24"/>
          <w14:numSpacing w14:val="default"/>
        </w:rPr>
        <w:lastRenderedPageBreak/>
        <w:t xml:space="preserve"> 1 ОБЩАЯ ХАРАКТЕРИСТИКА</w:t>
      </w:r>
      <w:r w:rsidR="0014586C">
        <w:rPr>
          <w:sz w:val="24"/>
          <w:szCs w:val="24"/>
          <w14:numSpacing w14:val="default"/>
        </w:rPr>
        <w:t xml:space="preserve"> </w:t>
      </w:r>
      <w:r w:rsidRPr="0014586C">
        <w:rPr>
          <w:sz w:val="24"/>
          <w:szCs w:val="24"/>
          <w14:numSpacing w14:val="default"/>
        </w:rPr>
        <w:t xml:space="preserve">РАБОЧЕЙ ПРОГРАММЫ </w:t>
      </w:r>
    </w:p>
    <w:p w:rsidR="0014586C" w:rsidRPr="0014586C" w:rsidRDefault="0014586C" w:rsidP="00AD32F0">
      <w:pPr>
        <w:widowControl w:val="0"/>
        <w:suppressAutoHyphens/>
        <w:spacing w:line="360" w:lineRule="auto"/>
        <w:jc w:val="center"/>
        <w:rPr>
          <w:caps/>
          <w:sz w:val="24"/>
          <w:szCs w:val="24"/>
          <w14:numSpacing w14:val="default"/>
        </w:rPr>
      </w:pPr>
      <w:r w:rsidRPr="0014586C">
        <w:rPr>
          <w:sz w:val="24"/>
        </w:rPr>
        <w:t>ПРОФЕССИОНАЛЬНОГО МОДУЛЯ</w:t>
      </w:r>
      <w:r w:rsidR="00AD32F0">
        <w:rPr>
          <w:sz w:val="24"/>
        </w:rPr>
        <w:t xml:space="preserve"> ПМ.03</w:t>
      </w:r>
    </w:p>
    <w:p w:rsidR="00513A7C" w:rsidRPr="0014586C" w:rsidRDefault="00513A7C" w:rsidP="00AD3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  <w14:numSpacing w14:val="default"/>
        </w:rPr>
      </w:pPr>
    </w:p>
    <w:p w:rsidR="0014586C" w:rsidRPr="00606AE6" w:rsidRDefault="0014586C" w:rsidP="00AD32F0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06AE6">
        <w:rPr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14586C" w:rsidRPr="00606AE6" w:rsidRDefault="0014586C" w:rsidP="00AD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606AE6">
        <w:rPr>
          <w:sz w:val="24"/>
          <w:szCs w:val="24"/>
        </w:rPr>
        <w:t>В результате изучения профессионального модуля обучающийся должен ос</w:t>
      </w:r>
      <w:r w:rsidR="00223A46">
        <w:rPr>
          <w:sz w:val="24"/>
          <w:szCs w:val="24"/>
        </w:rPr>
        <w:t xml:space="preserve">воить основной вид деятельности </w:t>
      </w:r>
      <w:r w:rsidRPr="00606AE6">
        <w:rPr>
          <w:sz w:val="24"/>
          <w:szCs w:val="24"/>
        </w:rPr>
        <w:t>ВД</w:t>
      </w:r>
      <w:r w:rsidR="004174E0">
        <w:rPr>
          <w:sz w:val="24"/>
          <w:szCs w:val="24"/>
        </w:rPr>
        <w:t>.0</w:t>
      </w:r>
      <w:r w:rsidR="00AD32F0">
        <w:rPr>
          <w:sz w:val="24"/>
          <w:szCs w:val="24"/>
        </w:rPr>
        <w:t>3</w:t>
      </w:r>
      <w:r w:rsidRPr="00606AE6">
        <w:rPr>
          <w:sz w:val="24"/>
          <w:szCs w:val="24"/>
        </w:rPr>
        <w:t xml:space="preserve">: </w:t>
      </w:r>
      <w:r w:rsidR="004174E0">
        <w:rPr>
          <w:sz w:val="24"/>
          <w:szCs w:val="24"/>
        </w:rPr>
        <w:t>о</w:t>
      </w:r>
      <w:r w:rsidRPr="00606AE6">
        <w:rPr>
          <w:sz w:val="24"/>
          <w:szCs w:val="24"/>
        </w:rPr>
        <w:t>рганизовывать монтаж, наладку и техническое обслуживание систем и средств автоматизации</w:t>
      </w:r>
      <w:r w:rsidR="004174E0">
        <w:rPr>
          <w:sz w:val="24"/>
          <w:szCs w:val="24"/>
        </w:rPr>
        <w:t>№</w:t>
      </w:r>
      <w:r w:rsidRPr="00606AE6">
        <w:rPr>
          <w:sz w:val="24"/>
          <w:szCs w:val="24"/>
        </w:rPr>
        <w:t xml:space="preserve"> и соответствующих </w:t>
      </w:r>
      <w:r w:rsidR="004174E0">
        <w:rPr>
          <w:sz w:val="24"/>
          <w:szCs w:val="24"/>
        </w:rPr>
        <w:t xml:space="preserve">общий компетенций ОК и </w:t>
      </w:r>
      <w:r w:rsidRPr="00606AE6">
        <w:rPr>
          <w:sz w:val="24"/>
          <w:szCs w:val="24"/>
        </w:rPr>
        <w:t>профессиональных компетенций (ПК):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359"/>
        <w:gridCol w:w="2126"/>
        <w:gridCol w:w="2126"/>
      </w:tblGrid>
      <w:tr w:rsidR="004174E0" w:rsidTr="004174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E0" w:rsidRDefault="004174E0">
            <w:pPr>
              <w:suppressAutoHyphens/>
              <w:jc w:val="center"/>
              <w:rPr>
                <w:sz w:val="24"/>
                <w:szCs w:val="24"/>
                <w14:numSpacing w14:val="default"/>
              </w:rPr>
            </w:pPr>
            <w:r>
              <w:rPr>
                <w:sz w:val="24"/>
                <w:szCs w:val="24"/>
              </w:rPr>
              <w:t>Код</w:t>
            </w:r>
          </w:p>
          <w:p w:rsidR="004174E0" w:rsidRDefault="004174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E0" w:rsidRDefault="004174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E0" w:rsidRDefault="004174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E0" w:rsidRDefault="004174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4174E0" w:rsidTr="004174E0">
        <w:trPr>
          <w:trHeight w:val="14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02.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03.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05.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09.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3.5</w:t>
            </w:r>
          </w:p>
          <w:p w:rsidR="004174E0" w:rsidRDefault="004174E0">
            <w:pPr>
              <w:rPr>
                <w:sz w:val="20"/>
                <w:szCs w:val="20"/>
              </w:rPr>
            </w:pPr>
          </w:p>
          <w:p w:rsidR="004174E0" w:rsidRDefault="004174E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Default="00417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нормативную документацию и инструкции по эксплуатации систем и средств автоматизации;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-планировать проведение контроля соответствия качества систем и средств автоматизации требованиям технической документации;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-планировать работы по контролю, наладке, подналадке и техническому обслуживанию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-планировать ресурсное обеспечение работ по контролю, наладке, подналадке и техническому обслуживанию автоматизированного металлорежущего и оборудования в соответствии с производственными задачами, в том числе с использованием SCADA-систем;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планировать работы по материально-техническому обеспечению контроля, наладки, подналадки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 осуществлять организацию работ по контролю, наладке и подналадке в процессе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изготовления деталей и техническое обслуживание металлорежущего и оборудования, в том числе автоматизированного;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-проводить контроль соответствия качества изготовляемых деталей требованиям технической документации;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-организовывать ресурсное обеспечение работ по контролю, наладке, подналадке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разрабатывать инструкции для ресурсного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обеспечения работ по контролю, наладке, подналадке и техническому обслуживанию автоматизированного металлорежущего </w:t>
            </w:r>
            <w:r>
              <w:rPr>
                <w:sz w:val="20"/>
                <w:szCs w:val="20"/>
              </w:rPr>
              <w:lastRenderedPageBreak/>
              <w:t xml:space="preserve">оборудования в соответствии с производственными задачами в автоматизированном производстве;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-выбирать и использовать контрольно-измерительные средства в соответствии с производственными задачами;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планировать работы по контролю, наладке, подналадке и техническому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разрабатывать инструкции для выполнения работ по контролю, наладке, подналадке и техническому обслуживанию металлорежущего оборудования в соответствии с производственными задачами в автоматизированном производстве;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выявлять несоответствие геометрических параметров заготовки требованиям технологической документации;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-выбирать и использовать контрольно-измерительные средства в соответствии с производственными задачами;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причины брака и способы его предупреждения в автоматизированном производстве;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контролю, наладке и подналадке в процессе изготовления деталей и техническому обслуживанию автоматизированного металлорежущего оборудования;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организовывать ресурсное обеспечение работ по контролю, наладке, подналадке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-проводить контроль соответствия качества изготовляемых деталей требованиям технической документации;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-организовывать работы по устранению неполадок, отказов, наладке и подналадке автоматизированного металлообрабатывающего оборудования технологического участка с целью выполнения планового задания в рамках своей компетенции;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-устранять нарушения, связанные с настройкой оборудования, приспособлений, режущего и мерительного инструмента;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выбирать и использовать контрольно-измерительные средства в соответствии с производственными задачами;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-планировать работы по монтажу, наладке и техническому обслуживанию систем и средств автоматизации на основе </w:t>
            </w:r>
            <w:r>
              <w:rPr>
                <w:sz w:val="20"/>
                <w:szCs w:val="20"/>
              </w:rPr>
              <w:lastRenderedPageBreak/>
              <w:t xml:space="preserve">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организацию работ по контролю геометрических и физикомеханических параметров изготовляемых объектов, обеспечиваемых в результате наладки и подналадки автоматизированного металлорежущего оборудования;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разрабатывать инструкции для подчиненного персонала по контролю качества работ по наладке, подналадке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-вырабатывать рекомендации по корректному определению контролируемых параметров;</w:t>
            </w:r>
          </w:p>
          <w:p w:rsidR="004174E0" w:rsidRDefault="004174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выбирать и использовать контрольно-измерительные средства в соответствии с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производственными задачами; анализировать причины брака и способы его предупреждения в автоматизированном производстве;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правил ПТЭ и ПТБ; 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основных принципов контроля, наладки и подналадки автоматизированного металлорежущего оборудования, приспособлений, режущего инструмента; 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основных методов контроля качества изготовляемых объектов в автоматизированном производстве; 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видов брака и способов его предупреждения на металлорежущих операциях в автоматизированном производстве; 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работ по монтажу,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документации;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Организация ресурсного обеспечения работ по наладке автоматизированного металлорежущего оборудования в соответствии с производственными задачами в том числе с использованием SCADA-систем;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устранения;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 по устранению неполадок, отказов</w:t>
            </w:r>
            <w:r>
              <w:t xml:space="preserve"> </w:t>
            </w:r>
            <w:r>
              <w:rPr>
                <w:sz w:val="20"/>
                <w:szCs w:val="20"/>
              </w:rPr>
              <w:lastRenderedPageBreak/>
              <w:t>автоматизированного металлорежущего оборудования и ремонту станочных систем и технологических приспособлений в рамках своей компетенции;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</w:p>
          <w:p w:rsidR="004174E0" w:rsidRDefault="004174E0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  <w:p w:rsidR="004174E0" w:rsidRDefault="004174E0">
            <w:pPr>
              <w:suppressAutoHyphens/>
              <w:rPr>
                <w:rFonts w:cstheme="minorBidi"/>
                <w:sz w:val="20"/>
                <w:szCs w:val="20"/>
              </w:rPr>
            </w:pPr>
          </w:p>
        </w:tc>
      </w:tr>
    </w:tbl>
    <w:p w:rsidR="004174E0" w:rsidRDefault="004174E0" w:rsidP="004174E0">
      <w:pPr>
        <w:suppressAutoHyphens/>
        <w:ind w:firstLine="709"/>
        <w:rPr>
          <w:rFonts w:cstheme="minorBidi"/>
          <w:sz w:val="24"/>
          <w:szCs w:val="24"/>
        </w:rPr>
      </w:pPr>
    </w:p>
    <w:p w:rsidR="004174E0" w:rsidRPr="004174E0" w:rsidRDefault="004174E0" w:rsidP="004174E0">
      <w:pPr>
        <w:suppressAutoHyphens/>
        <w:ind w:firstLine="709"/>
        <w:rPr>
          <w:sz w:val="24"/>
          <w:szCs w:val="24"/>
          <w14:numSpacing w14:val="default"/>
        </w:rPr>
      </w:pPr>
      <w:r w:rsidRPr="004174E0">
        <w:rPr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4174E0" w:rsidRDefault="004174E0" w:rsidP="004174E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57F8E" w:rsidRDefault="00D57F8E" w:rsidP="00947E7F">
      <w:pPr>
        <w:jc w:val="center"/>
        <w:rPr>
          <w:caps/>
          <w:sz w:val="24"/>
          <w:szCs w:val="24"/>
        </w:rPr>
      </w:pPr>
    </w:p>
    <w:p w:rsidR="004174E0" w:rsidRDefault="004174E0" w:rsidP="004174E0">
      <w:pPr>
        <w:suppressAutoHyphens/>
        <w:ind w:firstLine="709"/>
        <w:jc w:val="both"/>
        <w:rPr>
          <w:sz w:val="24"/>
          <w:szCs w:val="24"/>
        </w:rPr>
      </w:pPr>
      <w:r w:rsidRPr="00572FB9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  <w:r>
        <w:rPr>
          <w:sz w:val="24"/>
          <w:szCs w:val="24"/>
        </w:rPr>
        <w:t>:</w:t>
      </w:r>
    </w:p>
    <w:p w:rsidR="004174E0" w:rsidRPr="00572FB9" w:rsidRDefault="004174E0" w:rsidP="004174E0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83"/>
        <w:gridCol w:w="3530"/>
        <w:gridCol w:w="3415"/>
      </w:tblGrid>
      <w:tr w:rsidR="004174E0" w:rsidRPr="001C1F01" w:rsidTr="004174E0">
        <w:trPr>
          <w:trHeight w:val="6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Код </w:t>
            </w:r>
          </w:p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ОК, ПК, ЛР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Умения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Знания</w:t>
            </w: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ОК 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A74545" w:rsidRDefault="00C15DED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15DED">
              <w:rPr>
                <w:sz w:val="20"/>
                <w:szCs w:val="20"/>
              </w:rPr>
      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-определять задачи для поиска информации;</w:t>
            </w:r>
          </w:p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 определять необходимые источники информации;</w:t>
            </w:r>
          </w:p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 планировать процесс поиска; структурировать получаемую информацию;</w:t>
            </w:r>
          </w:p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 выделять наиболее значимое в перечне информации;</w:t>
            </w:r>
          </w:p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 xml:space="preserve">-оценивать практическую значимость результатов поиска; </w:t>
            </w:r>
          </w:p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-оформлять результаты поиска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-номенклатура информационных источников применяемых в профессиональной деятельности;</w:t>
            </w:r>
          </w:p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 xml:space="preserve">-приемы структурирования информации; </w:t>
            </w:r>
          </w:p>
          <w:p w:rsidR="004174E0" w:rsidRPr="00A74545" w:rsidRDefault="004174E0" w:rsidP="0019057E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-формат оформления результатов поиска информации</w:t>
            </w: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ОК 03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C15DED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15DED">
              <w:rPr>
                <w:sz w:val="20"/>
                <w:szCs w:val="20"/>
              </w:rPr>
      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1F01">
              <w:rPr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sz w:val="20"/>
                <w:szCs w:val="20"/>
              </w:rPr>
              <w:t>-</w:t>
            </w:r>
            <w:r w:rsidRPr="001C1F01">
              <w:rPr>
                <w:sz w:val="20"/>
                <w:szCs w:val="20"/>
              </w:rPr>
              <w:t>применять современную научную</w:t>
            </w:r>
            <w:r>
              <w:rPr>
                <w:sz w:val="20"/>
                <w:szCs w:val="20"/>
              </w:rPr>
              <w:t xml:space="preserve"> профессиональную терминологию;</w:t>
            </w:r>
          </w:p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1F01">
              <w:rPr>
                <w:sz w:val="20"/>
                <w:szCs w:val="20"/>
              </w:rPr>
              <w:t>определять и встраивать траектории профессионального развития и самообразования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 w:rsidP="0019057E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1C1F01">
              <w:rPr>
                <w:iCs/>
                <w:sz w:val="20"/>
                <w:szCs w:val="20"/>
              </w:rPr>
              <w:t>содержание актуальной нормативно-правовой документации;</w:t>
            </w:r>
          </w:p>
          <w:p w:rsidR="004174E0" w:rsidRDefault="004174E0" w:rsidP="0019057E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1C1F01">
              <w:rPr>
                <w:iCs/>
                <w:sz w:val="20"/>
                <w:szCs w:val="20"/>
              </w:rPr>
              <w:t>современная научная и профессиональная терминология;</w:t>
            </w:r>
          </w:p>
          <w:p w:rsidR="004174E0" w:rsidRPr="001C1F01" w:rsidRDefault="004174E0" w:rsidP="0019057E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1C1F01">
              <w:rPr>
                <w:i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ОК 05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C1F01">
              <w:rPr>
                <w:sz w:val="20"/>
                <w:szCs w:val="20"/>
              </w:rPr>
              <w:t xml:space="preserve">существлять устную и письменную коммуникацию на </w:t>
            </w:r>
            <w:r w:rsidRPr="001C1F01">
              <w:rPr>
                <w:sz w:val="20"/>
                <w:szCs w:val="20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lastRenderedPageBreak/>
              <w:t xml:space="preserve">грамотно излагать свои мысли и оформлять документы по профессиональной тематике на </w:t>
            </w:r>
            <w:r w:rsidRPr="001C1F01">
              <w:rPr>
                <w:sz w:val="20"/>
                <w:szCs w:val="20"/>
              </w:rPr>
              <w:lastRenderedPageBreak/>
              <w:t>государственном языке, проявлять толерантность в рабочем коллективе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lastRenderedPageBreak/>
              <w:t xml:space="preserve">особенности социального и культурного контекста; правила оформления документов и </w:t>
            </w:r>
            <w:r w:rsidRPr="001C1F01">
              <w:rPr>
                <w:sz w:val="20"/>
                <w:szCs w:val="20"/>
              </w:rPr>
              <w:lastRenderedPageBreak/>
              <w:t>построения устных сообщений.</w:t>
            </w: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lastRenderedPageBreak/>
              <w:t>ОК 09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C15DED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15DED">
              <w:rPr>
                <w:sz w:val="20"/>
                <w:szCs w:val="20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874CCF" w:rsidRDefault="004174E0" w:rsidP="0019057E">
            <w:pPr>
              <w:suppressAutoHyphens/>
              <w:ind w:left="113"/>
              <w:rPr>
                <w:sz w:val="20"/>
                <w:szCs w:val="20"/>
              </w:rPr>
            </w:pPr>
            <w:r w:rsidRPr="00874CCF"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874CCF" w:rsidRDefault="004174E0" w:rsidP="0019057E">
            <w:pPr>
              <w:suppressAutoHyphens/>
              <w:ind w:left="113"/>
              <w:rPr>
                <w:sz w:val="20"/>
                <w:szCs w:val="20"/>
              </w:rPr>
            </w:pPr>
            <w:r w:rsidRPr="00874CCF"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3</w:t>
            </w:r>
            <w:r w:rsidRPr="001C1F01">
              <w:rPr>
                <w:sz w:val="20"/>
                <w:szCs w:val="20"/>
              </w:rPr>
              <w:t>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0D57B6" w:rsidRDefault="004174E0" w:rsidP="0019057E">
            <w:pPr>
              <w:suppressAutoHyphens/>
              <w:rPr>
                <w:sz w:val="20"/>
                <w:szCs w:val="20"/>
              </w:rPr>
            </w:pPr>
            <w:r w:rsidRPr="000D57B6">
              <w:rPr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874CCF" w:rsidRDefault="004174E0" w:rsidP="0019057E">
            <w:pPr>
              <w:suppressAutoHyphens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74CCF">
              <w:rPr>
                <w:sz w:val="20"/>
                <w:szCs w:val="20"/>
              </w:rPr>
              <w:t>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874CCF" w:rsidRDefault="004174E0" w:rsidP="0019057E">
            <w:pPr>
              <w:pStyle w:val="Defaul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4CCF">
              <w:rPr>
                <w:sz w:val="20"/>
                <w:szCs w:val="20"/>
              </w:rPr>
              <w:t>лужебного назначения и номенклатуры автоматизированного</w:t>
            </w:r>
          </w:p>
          <w:p w:rsidR="004174E0" w:rsidRPr="00874CCF" w:rsidRDefault="004174E0" w:rsidP="0019057E">
            <w:pPr>
              <w:suppressAutoHyphens/>
              <w:ind w:left="113"/>
              <w:rPr>
                <w:sz w:val="20"/>
                <w:szCs w:val="20"/>
              </w:rPr>
            </w:pPr>
            <w:r w:rsidRPr="00874CCF">
              <w:rPr>
                <w:sz w:val="20"/>
                <w:szCs w:val="20"/>
              </w:rPr>
              <w:t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3</w:t>
            </w:r>
            <w:r w:rsidRPr="001C1F01">
              <w:rPr>
                <w:sz w:val="20"/>
                <w:szCs w:val="20"/>
              </w:rPr>
              <w:t>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7"/>
            </w:tblGrid>
            <w:tr w:rsidR="004174E0" w:rsidRPr="000D57B6" w:rsidTr="0019057E">
              <w:trPr>
                <w:trHeight w:val="2012"/>
              </w:trPr>
              <w:tc>
                <w:tcPr>
                  <w:tcW w:w="0" w:type="auto"/>
                </w:tcPr>
                <w:p w:rsidR="004174E0" w:rsidRPr="00232D4E" w:rsidRDefault="004174E0" w:rsidP="001905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32D4E">
                    <w:rPr>
                      <w:color w:val="000000"/>
                      <w:sz w:val="20"/>
                      <w:szCs w:val="20"/>
                    </w:rPr>
                    <w:t xml:space="preserve">Организовывать материальнотехническое обеспечение работ по монтажу, наладке и техническому обслуживанию систем и средств автоматизации </w:t>
                  </w:r>
                </w:p>
              </w:tc>
            </w:tr>
          </w:tbl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методики наладки моделей элементов систем автоматизации; классификацию, назначение и область элементов систем автоматизации; назначение и виды конструкторской документации на системы автоматизации; требований ПТЭ и ПТБ при проведении работ по монтажу и наладке моделей элементов систем автоматизации; требований ЕСКД и ЕСТД к оформлению технической документации для систем автоматизации; состав, функции и возможности использования средств информационной поддержки изделий на всех стадиях жизненного </w:t>
            </w:r>
            <w:r w:rsidRPr="001C1F01">
              <w:rPr>
                <w:sz w:val="20"/>
                <w:szCs w:val="20"/>
              </w:rPr>
              <w:lastRenderedPageBreak/>
              <w:t>цикла (CALS-технологии);</w:t>
            </w: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lastRenderedPageBreak/>
              <w:t xml:space="preserve">ПК </w:t>
            </w:r>
            <w:r>
              <w:rPr>
                <w:sz w:val="20"/>
                <w:szCs w:val="20"/>
              </w:rPr>
              <w:t>3</w:t>
            </w:r>
            <w:r w:rsidRPr="001C1F01">
              <w:rPr>
                <w:sz w:val="20"/>
                <w:szCs w:val="20"/>
              </w:rPr>
              <w:t>.3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 w:rsidRPr="000D57B6">
              <w:rPr>
                <w:sz w:val="20"/>
                <w:szCs w:val="20"/>
              </w:rPr>
              <w:t>Разрабатывать инструкции и технологические карты выполнения работ для</w:t>
            </w:r>
            <w:r>
              <w:t xml:space="preserve"> </w:t>
            </w:r>
            <w:r w:rsidRPr="000D57B6">
              <w:rPr>
                <w:sz w:val="20"/>
                <w:szCs w:val="20"/>
              </w:rPr>
              <w:t>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1F01">
              <w:rPr>
                <w:sz w:val="20"/>
                <w:szCs w:val="20"/>
              </w:rPr>
              <w:t>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проводить испытания модели</w:t>
            </w:r>
            <w:r>
              <w:rPr>
                <w:sz w:val="20"/>
                <w:szCs w:val="20"/>
              </w:rPr>
              <w:t xml:space="preserve"> </w:t>
            </w:r>
            <w:r w:rsidRPr="001C1F01">
              <w:rPr>
                <w:sz w:val="20"/>
                <w:szCs w:val="20"/>
              </w:rPr>
              <w:t>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</w:t>
            </w: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 w:rsidP="0019057E">
            <w:pPr>
              <w:suppressAutoHyphens/>
              <w:rPr>
                <w:sz w:val="20"/>
                <w:szCs w:val="20"/>
              </w:rPr>
            </w:pPr>
            <w:r w:rsidRPr="002C2609">
              <w:rPr>
                <w:sz w:val="20"/>
                <w:szCs w:val="20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 w:rsidP="001905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 w:rsidP="0019057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 w:rsidP="0019057E">
            <w:pPr>
              <w:suppressAutoHyphens/>
              <w:rPr>
                <w:sz w:val="20"/>
                <w:szCs w:val="20"/>
              </w:rPr>
            </w:pPr>
            <w:r w:rsidRPr="002C2609">
              <w:rPr>
                <w:sz w:val="20"/>
                <w:szCs w:val="20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Default="004174E0" w:rsidP="0019057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E0" w:rsidRPr="001C1F01" w:rsidRDefault="004174E0" w:rsidP="0019057E">
            <w:pPr>
              <w:suppressAutoHyphens/>
              <w:rPr>
                <w:sz w:val="20"/>
                <w:szCs w:val="20"/>
              </w:rPr>
            </w:pPr>
          </w:p>
        </w:tc>
      </w:tr>
      <w:tr w:rsidR="004174E0" w:rsidRPr="001C1F01" w:rsidTr="004174E0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E0" w:rsidRPr="001C1F01" w:rsidRDefault="004174E0" w:rsidP="0019057E">
            <w:pPr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ЛР20</w:t>
            </w: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0" w:rsidRPr="001C1F01" w:rsidRDefault="004174E0" w:rsidP="00190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F01">
              <w:rPr>
                <w:rFonts w:eastAsia="PMingLiU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4174E0" w:rsidRDefault="004174E0" w:rsidP="004174E0">
      <w:pPr>
        <w:jc w:val="center"/>
        <w:rPr>
          <w:sz w:val="24"/>
          <w:szCs w:val="24"/>
        </w:rPr>
      </w:pPr>
    </w:p>
    <w:p w:rsidR="00D57F8E" w:rsidRDefault="00D57F8E" w:rsidP="00947E7F">
      <w:pPr>
        <w:jc w:val="center"/>
        <w:rPr>
          <w:caps/>
          <w:sz w:val="24"/>
          <w:szCs w:val="24"/>
        </w:rPr>
      </w:pPr>
    </w:p>
    <w:p w:rsidR="00D57F8E" w:rsidRDefault="00D57F8E" w:rsidP="00947E7F">
      <w:pPr>
        <w:jc w:val="center"/>
        <w:rPr>
          <w:caps/>
          <w:sz w:val="24"/>
          <w:szCs w:val="24"/>
        </w:rPr>
      </w:pPr>
    </w:p>
    <w:p w:rsidR="00D57F8E" w:rsidRDefault="00D57F8E" w:rsidP="00947E7F">
      <w:pPr>
        <w:jc w:val="center"/>
        <w:rPr>
          <w:caps/>
          <w:sz w:val="24"/>
          <w:szCs w:val="24"/>
        </w:rPr>
      </w:pPr>
    </w:p>
    <w:p w:rsidR="00D57F8E" w:rsidRDefault="00D57F8E" w:rsidP="00947E7F">
      <w:pPr>
        <w:jc w:val="center"/>
        <w:rPr>
          <w:caps/>
          <w:sz w:val="24"/>
          <w:szCs w:val="24"/>
        </w:rPr>
      </w:pPr>
    </w:p>
    <w:p w:rsidR="00D57F8E" w:rsidRDefault="00D57F8E" w:rsidP="00947E7F">
      <w:pPr>
        <w:jc w:val="center"/>
        <w:rPr>
          <w:caps/>
          <w:sz w:val="24"/>
          <w:szCs w:val="24"/>
        </w:rPr>
      </w:pPr>
    </w:p>
    <w:p w:rsidR="00EB48F6" w:rsidRDefault="00EB48F6" w:rsidP="00947E7F">
      <w:pPr>
        <w:jc w:val="center"/>
        <w:rPr>
          <w:caps/>
          <w:sz w:val="24"/>
          <w:szCs w:val="24"/>
        </w:rPr>
        <w:sectPr w:rsidR="00EB48F6" w:rsidSect="00444107">
          <w:footerReference w:type="default" r:id="rId7"/>
          <w:footerReference w:type="first" r:id="rId8"/>
          <w:pgSz w:w="11906" w:h="16838"/>
          <w:pgMar w:top="1134" w:right="1134" w:bottom="1134" w:left="1134" w:header="709" w:footer="397" w:gutter="0"/>
          <w:cols w:space="708"/>
          <w:titlePg/>
          <w:docGrid w:linePitch="381"/>
        </w:sectPr>
      </w:pPr>
    </w:p>
    <w:p w:rsidR="00947E7F" w:rsidRPr="00947E7F" w:rsidRDefault="00947E7F" w:rsidP="00947E7F">
      <w:pPr>
        <w:jc w:val="center"/>
        <w:rPr>
          <w:caps/>
          <w:sz w:val="24"/>
          <w:szCs w:val="24"/>
          <w14:numSpacing w14:val="default"/>
        </w:rPr>
      </w:pPr>
      <w:r w:rsidRPr="00947E7F">
        <w:rPr>
          <w:caps/>
          <w:sz w:val="24"/>
          <w:szCs w:val="24"/>
        </w:rPr>
        <w:lastRenderedPageBreak/>
        <w:t>2. Структура и содержание профессионального модуля</w:t>
      </w:r>
      <w:r w:rsidR="00AD32F0">
        <w:rPr>
          <w:caps/>
          <w:sz w:val="24"/>
          <w:szCs w:val="24"/>
        </w:rPr>
        <w:t xml:space="preserve"> ПМ.03</w:t>
      </w:r>
    </w:p>
    <w:p w:rsidR="00947E7F" w:rsidRPr="00947E7F" w:rsidRDefault="00947E7F" w:rsidP="00947E7F">
      <w:pPr>
        <w:jc w:val="center"/>
        <w:rPr>
          <w:caps/>
          <w:sz w:val="24"/>
          <w:szCs w:val="24"/>
        </w:rPr>
      </w:pPr>
    </w:p>
    <w:p w:rsidR="00947E7F" w:rsidRDefault="00947E7F" w:rsidP="00947E7F">
      <w:pPr>
        <w:ind w:firstLine="851"/>
        <w:rPr>
          <w:sz w:val="24"/>
          <w:szCs w:val="24"/>
        </w:rPr>
      </w:pPr>
      <w:r w:rsidRPr="00947E7F">
        <w:rPr>
          <w:sz w:val="24"/>
          <w:szCs w:val="24"/>
        </w:rPr>
        <w:t>2.1. Структура профессионального модуля</w:t>
      </w:r>
      <w:r w:rsidR="00AD32F0">
        <w:rPr>
          <w:sz w:val="24"/>
          <w:szCs w:val="24"/>
        </w:rPr>
        <w:t xml:space="preserve"> ПМ.03</w:t>
      </w:r>
    </w:p>
    <w:p w:rsidR="00947E7F" w:rsidRPr="00947E7F" w:rsidRDefault="00947E7F" w:rsidP="00947E7F">
      <w:pPr>
        <w:ind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421"/>
        <w:gridCol w:w="768"/>
        <w:gridCol w:w="768"/>
        <w:gridCol w:w="551"/>
        <w:gridCol w:w="578"/>
        <w:gridCol w:w="576"/>
        <w:gridCol w:w="571"/>
        <w:gridCol w:w="560"/>
        <w:gridCol w:w="561"/>
        <w:gridCol w:w="574"/>
        <w:gridCol w:w="768"/>
      </w:tblGrid>
      <w:tr w:rsidR="00C23233" w:rsidRPr="00AD32F0" w:rsidTr="003B07FE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Коды ПК и</w:t>
            </w:r>
            <w:r w:rsidR="00567D9F" w:rsidRPr="00AD32F0">
              <w:rPr>
                <w:sz w:val="18"/>
                <w:szCs w:val="18"/>
              </w:rPr>
              <w:t xml:space="preserve"> </w:t>
            </w:r>
            <w:r w:rsidRPr="00AD32F0">
              <w:rPr>
                <w:sz w:val="18"/>
                <w:szCs w:val="18"/>
              </w:rPr>
              <w:t>ОК</w:t>
            </w:r>
          </w:p>
        </w:tc>
        <w:tc>
          <w:tcPr>
            <w:tcW w:w="7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iCs/>
                <w:sz w:val="18"/>
                <w:szCs w:val="18"/>
              </w:rPr>
            </w:pPr>
            <w:r w:rsidRPr="00AD32F0">
              <w:rPr>
                <w:iCs/>
                <w:sz w:val="18"/>
                <w:szCs w:val="18"/>
              </w:rPr>
              <w:t>Максимальный объем</w:t>
            </w:r>
          </w:p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iCs/>
                <w:sz w:val="18"/>
                <w:szCs w:val="18"/>
              </w:rPr>
              <w:t>нагрузки, час.</w:t>
            </w:r>
          </w:p>
        </w:tc>
        <w:tc>
          <w:tcPr>
            <w:tcW w:w="5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В том числе</w:t>
            </w:r>
          </w:p>
        </w:tc>
      </w:tr>
      <w:tr w:rsidR="00C23233" w:rsidRPr="00AD32F0" w:rsidTr="001C6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 xml:space="preserve">Самостоятельная </w:t>
            </w:r>
          </w:p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suppressAutoHyphens/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Всего (обяз.)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В том числе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iCs/>
                <w:sz w:val="18"/>
                <w:szCs w:val="18"/>
              </w:rPr>
            </w:pPr>
            <w:r w:rsidRPr="00AD32F0">
              <w:rPr>
                <w:iCs/>
                <w:sz w:val="18"/>
                <w:szCs w:val="18"/>
              </w:rPr>
              <w:t>Промежут. аттест.</w:t>
            </w:r>
          </w:p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iCs/>
                <w:sz w:val="18"/>
                <w:szCs w:val="18"/>
              </w:rPr>
              <w:t>(экзамен)</w:t>
            </w:r>
          </w:p>
        </w:tc>
      </w:tr>
      <w:tr w:rsidR="00567D9F" w:rsidRPr="00AD32F0" w:rsidTr="001C6198">
        <w:trPr>
          <w:cantSplit/>
          <w:trHeight w:val="1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E7F" w:rsidRPr="00AD32F0" w:rsidRDefault="00947E7F" w:rsidP="00947E7F">
            <w:pPr>
              <w:jc w:val="center"/>
              <w:rPr>
                <w:sz w:val="18"/>
                <w:szCs w:val="18"/>
              </w:rPr>
            </w:pPr>
            <w:r w:rsidRPr="00AD32F0">
              <w:rPr>
                <w:sz w:val="18"/>
                <w:szCs w:val="18"/>
              </w:rPr>
              <w:t>Диффер.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7F" w:rsidRPr="00AD32F0" w:rsidRDefault="00947E7F" w:rsidP="00947E7F">
            <w:pPr>
              <w:rPr>
                <w:sz w:val="18"/>
                <w:szCs w:val="18"/>
              </w:rPr>
            </w:pPr>
          </w:p>
        </w:tc>
      </w:tr>
      <w:tr w:rsidR="003B07FE" w:rsidRPr="00947E7F" w:rsidTr="001C6198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ОК.1-11</w:t>
            </w:r>
          </w:p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ПК.3.1-3.5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МДК.03.01 «Планирование материально-технического обеспечения работ по монтажу, наладке и техническому обслуживанию систем и средств автоматизации»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B3518B" w:rsidRDefault="003B07FE" w:rsidP="006D5EF0">
            <w:pPr>
              <w:jc w:val="center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6</w:t>
            </w:r>
          </w:p>
        </w:tc>
      </w:tr>
      <w:tr w:rsidR="003B07FE" w:rsidRPr="00947E7F" w:rsidTr="003B07FE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МДК.03.02 «</w:t>
            </w:r>
            <w:r w:rsidRPr="00AD32F0">
              <w:rPr>
                <w:sz w:val="20"/>
                <w:szCs w:val="20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B3518B" w:rsidRDefault="003B07FE" w:rsidP="006D5EF0">
            <w:pPr>
              <w:jc w:val="center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930B7D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6</w:t>
            </w:r>
          </w:p>
        </w:tc>
      </w:tr>
      <w:tr w:rsidR="003B07FE" w:rsidRPr="00947E7F" w:rsidTr="003B07FE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МДК.03.03 «</w:t>
            </w:r>
            <w:r w:rsidRPr="00AD32F0">
              <w:rPr>
                <w:sz w:val="20"/>
                <w:szCs w:val="20"/>
              </w:rPr>
              <w:t>Электрические измерения»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B3518B" w:rsidRDefault="003B07FE" w:rsidP="006D5EF0">
            <w:pPr>
              <w:jc w:val="center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</w:tr>
      <w:tr w:rsidR="003B07FE" w:rsidRPr="00947E7F" w:rsidTr="003B07FE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AD32F0" w:rsidRDefault="003B07FE" w:rsidP="006D5EF0">
            <w:pPr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МДК.03.04 «</w:t>
            </w:r>
            <w:r w:rsidRPr="00AD32F0">
              <w:rPr>
                <w:sz w:val="20"/>
                <w:szCs w:val="20"/>
              </w:rPr>
              <w:t>Организация работ структурного подразделения»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B3518B" w:rsidRDefault="003B07FE" w:rsidP="006D5EF0">
            <w:pPr>
              <w:jc w:val="center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07FE" w:rsidRPr="00947E7F" w:rsidTr="003B07FE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УП.03.01 Учебная практика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B3518B" w:rsidRDefault="003B07FE" w:rsidP="006D5EF0">
            <w:pPr>
              <w:jc w:val="center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</w:tr>
      <w:tr w:rsidR="003B07FE" w:rsidRPr="00947E7F" w:rsidTr="003B07FE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ПП.03.01 Производственная практика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B3518B" w:rsidRDefault="003B07FE" w:rsidP="006D5EF0">
            <w:pPr>
              <w:jc w:val="center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</w:tr>
      <w:tr w:rsidR="003B07FE" w:rsidRPr="00947E7F" w:rsidTr="003B07FE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ПM.03 ЭК Экзамен по профессиональному модулю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B3518B" w:rsidRDefault="003B07FE" w:rsidP="006D5EF0">
            <w:pPr>
              <w:jc w:val="center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7467A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7467A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07FE" w:rsidRPr="00947E7F" w:rsidTr="003B07FE"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E" w:rsidRPr="00AD32F0" w:rsidRDefault="003B07FE" w:rsidP="006D5EF0">
            <w:p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Профессиональный модуль </w:t>
            </w:r>
            <w:r w:rsidRPr="00AD32F0">
              <w:rPr>
                <w:caps/>
                <w:sz w:val="20"/>
                <w:szCs w:val="20"/>
              </w:rPr>
              <w:t>ПМ.03 «</w:t>
            </w:r>
            <w:r w:rsidRPr="00AD32F0">
              <w:rPr>
                <w:sz w:val="20"/>
                <w:szCs w:val="20"/>
              </w:rPr>
              <w:t>Организация монтажа, наладки и технического обслуживания систем и средств автоматизации»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B3518B" w:rsidRDefault="003B07FE" w:rsidP="006D5EF0">
            <w:pPr>
              <w:jc w:val="center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626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7467A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3B07FE" w:rsidP="006D5EF0">
            <w:pPr>
              <w:jc w:val="center"/>
              <w:rPr>
                <w:sz w:val="24"/>
                <w:szCs w:val="24"/>
              </w:rPr>
            </w:pPr>
            <w:r w:rsidRPr="00947E7F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FE" w:rsidRPr="00947E7F" w:rsidRDefault="007467AE" w:rsidP="006D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947E7F" w:rsidRDefault="00947E7F" w:rsidP="006D5EF0">
      <w:pPr>
        <w:rPr>
          <w:b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AD32F0" w:rsidRDefault="00AD32F0" w:rsidP="006D5EF0">
      <w:pPr>
        <w:ind w:left="113" w:firstLine="595"/>
        <w:jc w:val="both"/>
        <w:rPr>
          <w:sz w:val="24"/>
          <w:szCs w:val="24"/>
        </w:rPr>
      </w:pPr>
    </w:p>
    <w:p w:rsidR="0014586C" w:rsidRPr="003B07FE" w:rsidRDefault="0014586C" w:rsidP="006D5EF0">
      <w:pPr>
        <w:ind w:left="113" w:firstLine="595"/>
        <w:jc w:val="both"/>
        <w:rPr>
          <w:sz w:val="24"/>
          <w:szCs w:val="24"/>
        </w:rPr>
      </w:pPr>
      <w:r w:rsidRPr="003B07FE">
        <w:rPr>
          <w:sz w:val="24"/>
          <w:szCs w:val="24"/>
        </w:rPr>
        <w:t xml:space="preserve">2.2. Тематический план и содержание профессионального модуля </w:t>
      </w:r>
    </w:p>
    <w:p w:rsidR="0014586C" w:rsidRPr="00947E7F" w:rsidRDefault="0014586C" w:rsidP="006D5EF0">
      <w:pPr>
        <w:ind w:left="113"/>
        <w:jc w:val="both"/>
        <w:rPr>
          <w:highlight w:val="lightGray"/>
        </w:rPr>
      </w:pPr>
    </w:p>
    <w:tbl>
      <w:tblPr>
        <w:tblStyle w:val="a9"/>
        <w:tblW w:w="14992" w:type="dxa"/>
        <w:tblLayout w:type="fixed"/>
        <w:tblLook w:val="01E0" w:firstRow="1" w:lastRow="1" w:firstColumn="1" w:lastColumn="1" w:noHBand="0" w:noVBand="0"/>
      </w:tblPr>
      <w:tblGrid>
        <w:gridCol w:w="2547"/>
        <w:gridCol w:w="959"/>
        <w:gridCol w:w="10069"/>
        <w:gridCol w:w="1417"/>
      </w:tblGrid>
      <w:tr w:rsidR="0014586C" w:rsidRPr="00567D9F" w:rsidTr="006D5EF0">
        <w:trPr>
          <w:trHeight w:val="889"/>
        </w:trPr>
        <w:tc>
          <w:tcPr>
            <w:tcW w:w="2547" w:type="dxa"/>
            <w:shd w:val="clear" w:color="auto" w:fill="FFFFFF" w:themeFill="background1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28" w:type="dxa"/>
            <w:gridSpan w:val="2"/>
            <w:shd w:val="clear" w:color="auto" w:fill="FFFFFF" w:themeFill="background1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(проект)</w:t>
            </w:r>
          </w:p>
        </w:tc>
        <w:tc>
          <w:tcPr>
            <w:tcW w:w="1417" w:type="dxa"/>
            <w:shd w:val="clear" w:color="auto" w:fill="FFFFFF" w:themeFill="background1"/>
          </w:tcPr>
          <w:p w:rsidR="0014586C" w:rsidRPr="00567D9F" w:rsidRDefault="0014586C" w:rsidP="006D5EF0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 w:rsidRPr="00567D9F">
              <w:rPr>
                <w:rFonts w:eastAsia="Calibri"/>
                <w:bCs/>
                <w:sz w:val="24"/>
                <w:szCs w:val="24"/>
              </w:rPr>
              <w:t>Объем  в часах</w:t>
            </w:r>
          </w:p>
        </w:tc>
      </w:tr>
      <w:tr w:rsidR="0014586C" w:rsidRPr="00567D9F" w:rsidTr="006D5EF0">
        <w:tc>
          <w:tcPr>
            <w:tcW w:w="2547" w:type="dxa"/>
            <w:shd w:val="clear" w:color="auto" w:fill="FFFFFF" w:themeFill="background1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1028" w:type="dxa"/>
            <w:gridSpan w:val="2"/>
            <w:shd w:val="clear" w:color="auto" w:fill="FFFFFF" w:themeFill="background1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14586C" w:rsidRPr="00567D9F" w:rsidRDefault="0014586C" w:rsidP="006D5EF0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 w:rsidRPr="00567D9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4586C" w:rsidRPr="00567D9F" w:rsidTr="00567D9F">
        <w:trPr>
          <w:trHeight w:val="465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  <w:highlight w:val="lightGray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Раздел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>1.  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:rsidR="0014586C" w:rsidRPr="00B3518B" w:rsidRDefault="00A156ED" w:rsidP="006D5EF0">
            <w:pPr>
              <w:ind w:left="113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82</w:t>
            </w:r>
          </w:p>
        </w:tc>
      </w:tr>
      <w:tr w:rsidR="0014586C" w:rsidRPr="00567D9F" w:rsidTr="00567D9F"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  <w:highlight w:val="lightGray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МДК.03.01. 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4586C" w:rsidRPr="00567D9F" w:rsidTr="006D5EF0">
        <w:trPr>
          <w:trHeight w:val="118"/>
        </w:trPr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1.1.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Материально-техническое обеспечение работ по монтажу и наладке систем и средств автоматизации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86C" w:rsidRPr="00567D9F" w:rsidTr="006D5EF0">
        <w:trPr>
          <w:trHeight w:val="441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Подготовка производства монтажных работ. Виды подготовки. Виды технической документации, используемые при монтажных работах, рабочие чертежи. Функциональные схемы автоматизации: условные графические изображения по стандартам ЕСКД.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Требования, предъявляемые к техническому, программному и информационному обеспечению</w:t>
            </w:r>
          </w:p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при проектировании автоматизированной системы. Безопасность труда и противопожарные мероприятия при монтаже и наладке.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14586C" w:rsidRPr="00567D9F" w:rsidRDefault="00223A46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586C" w:rsidRPr="00567D9F" w:rsidTr="006D5EF0"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Составление технической документации для организации и ведения монтажных работ.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1.2.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Монтаж приборов и средств автоматизации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  <w:r w:rsidRPr="00567D9F">
              <w:rPr>
                <w:sz w:val="24"/>
                <w:szCs w:val="24"/>
              </w:rPr>
              <w:t>8</w:t>
            </w:r>
          </w:p>
        </w:tc>
      </w:tr>
      <w:tr w:rsidR="0014586C" w:rsidRPr="00567D9F" w:rsidTr="006D5EF0">
        <w:trPr>
          <w:trHeight w:val="206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  <w:lang w:val="en-US"/>
              </w:rPr>
            </w:pPr>
            <w:r w:rsidRPr="00AD32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Конструктивные изготовления щитов и пультов. Общие требования к размещению щитового оборудования. Особенности монтажа щитов, пультов, панелей управления, ввод в них электрических и трубных проводок.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4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  <w:lang w:val="en-US"/>
              </w:rPr>
            </w:pPr>
            <w:r w:rsidRPr="00AD32F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Марки проводов и кабелей. Классификация электрических проводок. Требования к прокладке электрических проводок систем автоматизации. Прокладка, соединение и крепление трубных проводок.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Монтаж микропроцессорных устройств, технических средств АСУ ТП.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Монтаж первичных преобразователей для измерения температуры, отборных устройств для измерения давления и вакуума.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Монтаж устройств для измерения расходов, первичных преобразователей уровня,</w:t>
            </w:r>
          </w:p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первичных преобразователей контроля скорости, регулирующих средств и систем автоматизации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Требования безопасности труда при монтажных работах трубных проводок, электропроводок, приборов и средств автоматизации.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2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14586C" w:rsidRPr="00567D9F" w:rsidRDefault="00223A46" w:rsidP="006D5EF0">
            <w:pPr>
              <w:ind w:left="113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586C" w:rsidRPr="00567D9F" w:rsidTr="006D5EF0">
        <w:trPr>
          <w:trHeight w:val="22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Анализ нормативной документации и инструкций по эксплуатации систем и средств автоматизации.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14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Разработка принципиальной пневматической и электрической схем питания приборов и средств автоматизации.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Компоновка приборов и аппаратуры на щитах и пультах. Произведение протяжки электропроводки в монтажном шкафу, согласно чертежам и предусмотренным допускам.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347"/>
        </w:trPr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1.3.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Планирование и</w:t>
            </w:r>
            <w:r w:rsidR="00567D9F" w:rsidRPr="00AD32F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D32F0">
              <w:rPr>
                <w:rFonts w:eastAsia="Calibri"/>
                <w:bCs/>
                <w:sz w:val="20"/>
                <w:szCs w:val="20"/>
              </w:rPr>
              <w:t>организация работ по</w:t>
            </w:r>
            <w:r w:rsidR="00567D9F" w:rsidRPr="00AD32F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D32F0">
              <w:rPr>
                <w:rFonts w:eastAsia="Calibri"/>
                <w:bCs/>
                <w:sz w:val="20"/>
                <w:szCs w:val="20"/>
              </w:rPr>
              <w:t>наладке и техническому</w:t>
            </w:r>
            <w:r w:rsidR="00567D9F" w:rsidRPr="00AD32F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D32F0">
              <w:rPr>
                <w:rFonts w:eastAsia="Calibri"/>
                <w:bCs/>
                <w:sz w:val="20"/>
                <w:szCs w:val="20"/>
              </w:rPr>
              <w:lastRenderedPageBreak/>
              <w:t>обслуживанию систем и</w:t>
            </w:r>
            <w:r w:rsidR="00567D9F" w:rsidRPr="00AD32F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D32F0">
              <w:rPr>
                <w:rFonts w:eastAsia="Calibri"/>
                <w:bCs/>
                <w:sz w:val="20"/>
                <w:szCs w:val="20"/>
              </w:rPr>
              <w:t>средств автоматизации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Организация работ по наладке систем автоматизации и управления.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Порядок разработки и оформления приемно-сметной документации. Техническая документация по техническому обслуживанию СА.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89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Выбор канала регулирования, датчиков, исполнительных механизмов и регуляторов. Техническое обслуживание щитов, пультов систем автоматизации и управления.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Внешний осмотр смонтированных элементов автоматики, трубо- и электропроводок.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Наладка и техническое обслуживание смонтированных систем автоматизации.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3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 w:rsidRPr="00567D9F">
              <w:rPr>
                <w:sz w:val="24"/>
                <w:szCs w:val="24"/>
              </w:rPr>
              <w:t>2</w:t>
            </w:r>
          </w:p>
        </w:tc>
      </w:tr>
      <w:tr w:rsidR="0014586C" w:rsidRPr="00567D9F" w:rsidTr="006D5EF0">
        <w:trPr>
          <w:trHeight w:val="22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AD32F0">
              <w:rPr>
                <w:bCs/>
                <w:sz w:val="20"/>
                <w:szCs w:val="20"/>
                <w:shd w:val="clear" w:color="auto" w:fill="FFFFFF"/>
                <w:lang w:bidi="ru-RU"/>
              </w:rPr>
              <w:t>Анализ схемы автоматизированной системы (декомпозиция схемы).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567D9F">
        <w:trPr>
          <w:trHeight w:val="278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417" w:type="dxa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 w:rsidRPr="00567D9F">
              <w:rPr>
                <w:sz w:val="24"/>
                <w:szCs w:val="24"/>
              </w:rPr>
              <w:t>30</w:t>
            </w:r>
          </w:p>
        </w:tc>
      </w:tr>
      <w:tr w:rsidR="0014586C" w:rsidRPr="00567D9F" w:rsidTr="00AD32F0">
        <w:trPr>
          <w:trHeight w:val="983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Примерная тематика курсовых работ (проектов)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схемы цепи контактора КЛ токарно – револьверного станка модели 1П365.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схемы нереверсивного управления короткозамкнутым двухскоростным асинхронным двигателем с двумя обмотками на статоре на разное число полюсов.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электропривода подачи стола круглошлифовального станка модели 3174.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схемы пуска и торможения асинхронного двигателя.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схемы управления и защиты ЭО токарно – винторезного станка.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схемы асинхронного пуска синхронного двигателя.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схемы двух совместно работающих конвейеров.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отдельных цепей релейно – контакторной схемы круглошлифовального станка модели 3М151.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участка релейно – контакторной схемы управления токарно – винторезного станка модели 1П365.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Технический анализ и модернизация участка электроконтактной схемы управления шлифовального станка модели 3А161.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схемы пуска КЗ АД с ограничением пускового тока путем переключения обмоток статора со звезды на треугольник.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участка релейно – контакторной схемы управления ЭП токарно – винторезного станка.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Технический анализ и модернизация электроконтактной схемы управления электропривода пассажирского лифта.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релейно – контакторной схемы пуска и динамического торможения АД в функции времени.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Модернизация участка релейно – контакторной схемы управления ЭП радиально – сверлильного станка.</w:t>
            </w:r>
          </w:p>
        </w:tc>
        <w:tc>
          <w:tcPr>
            <w:tcW w:w="1417" w:type="dxa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567D9F">
        <w:trPr>
          <w:trHeight w:val="1072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1 </w:t>
            </w:r>
            <w:r w:rsidR="003B07FE" w:rsidRPr="00AD32F0">
              <w:rPr>
                <w:rFonts w:eastAsia="Calibri"/>
                <w:bCs/>
                <w:sz w:val="20"/>
                <w:szCs w:val="20"/>
              </w:rPr>
              <w:t>ПМ.03</w:t>
            </w:r>
            <w:r w:rsidRPr="00AD32F0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A156ED" w:rsidRPr="00AD32F0" w:rsidRDefault="00A156ED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Консультации</w:t>
            </w:r>
          </w:p>
          <w:p w:rsidR="00A156ED" w:rsidRPr="00AD32F0" w:rsidRDefault="00223A46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 xml:space="preserve">Промежуточная аттестация - </w:t>
            </w:r>
            <w:r w:rsidR="00A156ED" w:rsidRPr="00AD32F0">
              <w:rPr>
                <w:bCs/>
                <w:sz w:val="20"/>
                <w:szCs w:val="20"/>
              </w:rPr>
              <w:t xml:space="preserve">Экзамен </w:t>
            </w:r>
            <w:r w:rsidR="00B3518B" w:rsidRPr="00AD32F0">
              <w:rPr>
                <w:bCs/>
                <w:sz w:val="20"/>
                <w:szCs w:val="20"/>
              </w:rPr>
              <w:t>по междисциплинарному курсу МДК.03.01</w:t>
            </w:r>
          </w:p>
          <w:p w:rsidR="0014586C" w:rsidRPr="00AD32F0" w:rsidRDefault="0014586C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1417" w:type="dxa"/>
          </w:tcPr>
          <w:p w:rsidR="0014586C" w:rsidRDefault="0014586C" w:rsidP="006D5EF0">
            <w:pPr>
              <w:ind w:left="113"/>
              <w:rPr>
                <w:sz w:val="24"/>
                <w:szCs w:val="24"/>
              </w:rPr>
            </w:pPr>
            <w:r w:rsidRPr="00567D9F">
              <w:rPr>
                <w:sz w:val="24"/>
                <w:szCs w:val="24"/>
              </w:rPr>
              <w:t>4</w:t>
            </w:r>
          </w:p>
          <w:p w:rsidR="00A156ED" w:rsidRDefault="00A156ED" w:rsidP="006D5EF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156ED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586C" w:rsidRPr="00567D9F" w:rsidTr="00567D9F">
        <w:trPr>
          <w:trHeight w:val="201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Раздел </w:t>
            </w:r>
            <w:r w:rsidR="00A156ED" w:rsidRPr="00AD32F0">
              <w:rPr>
                <w:sz w:val="20"/>
                <w:szCs w:val="20"/>
              </w:rPr>
              <w:t>3.</w:t>
            </w:r>
            <w:r w:rsidRPr="00AD32F0">
              <w:rPr>
                <w:sz w:val="20"/>
                <w:szCs w:val="20"/>
              </w:rPr>
              <w:t>2. 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:rsidR="0014586C" w:rsidRPr="00B3518B" w:rsidRDefault="00A156ED" w:rsidP="006D5EF0">
            <w:pPr>
              <w:ind w:left="113"/>
              <w:rPr>
                <w:rFonts w:eastAsia="Calibri"/>
                <w:b/>
                <w:bCs/>
                <w:sz w:val="24"/>
                <w:szCs w:val="24"/>
              </w:rPr>
            </w:pPr>
            <w:r w:rsidRPr="00B3518B">
              <w:rPr>
                <w:rFonts w:eastAsia="Calibri"/>
                <w:b/>
                <w:bCs/>
                <w:sz w:val="24"/>
                <w:szCs w:val="24"/>
              </w:rPr>
              <w:t>112</w:t>
            </w:r>
          </w:p>
        </w:tc>
      </w:tr>
      <w:tr w:rsidR="0014586C" w:rsidRPr="00567D9F" w:rsidTr="00567D9F">
        <w:trPr>
          <w:trHeight w:val="201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 xml:space="preserve">МДК. 03.02. </w:t>
            </w:r>
            <w:r w:rsidRPr="00AD32F0">
              <w:rPr>
                <w:sz w:val="20"/>
                <w:szCs w:val="20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:rsidR="0014586C" w:rsidRPr="00567D9F" w:rsidRDefault="00A156ED" w:rsidP="006D5EF0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96</w:t>
            </w:r>
          </w:p>
        </w:tc>
      </w:tr>
      <w:tr w:rsidR="0014586C" w:rsidRPr="00567D9F" w:rsidTr="006D5EF0"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2.1.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 w:rsidRPr="00AD32F0">
              <w:rPr>
                <w:sz w:val="20"/>
                <w:szCs w:val="20"/>
              </w:rPr>
              <w:t>Разработка инструкций и технологических карт выполнения работ для 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4586C" w:rsidRPr="00567D9F" w:rsidTr="006D5EF0">
        <w:trPr>
          <w:trHeight w:val="54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Правила ПТЭ и ПТБ при выполнении работ по монтажу, наладке и техническому обслуживанию систем и средств автоматизации.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5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Основные принципы контроля, наладки и подналадки автоматизированного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6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Основные методы контроля качества изготовляемых объектов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6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Виды брака и способы его предупреждения на автоматизированных металлорежущих операциях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48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2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86C" w:rsidRPr="00567D9F" w:rsidTr="006D5EF0">
        <w:trPr>
          <w:trHeight w:val="72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Планирование работ по контролю, наладке, подналадке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553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Диагностика неисправностей и отказов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55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71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Разработка инструкций для выполнения работ по контролю, наладке, подналадке и техническому обслуживанию металлорежущего оборудования в соответствии с производственными задачами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126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Выявление несоответствия геометрических параметров заготовки требованиям технологической документации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31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Выбор и использование контрольно-измерительных средств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32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Анализ причин брака и способов его предупреждения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553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8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 xml:space="preserve"> 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2.2.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 w:rsidRPr="00AD32F0">
              <w:rPr>
                <w:sz w:val="20"/>
                <w:szCs w:val="20"/>
              </w:rPr>
              <w:t>Организация выполнения производственных заданий подчиненным персоналом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4586C" w:rsidRPr="00567D9F" w:rsidTr="006D5EF0">
        <w:trPr>
          <w:trHeight w:val="35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Правила ПТЭ и ПТБ при организации производственных заданий подчиненным персоналом.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68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Основные принципы контроля, наладки и подналадки автоматизированного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33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 Основные методы контроля качества изготовляемых объектов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3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Виды брака и способы его предупреждения на автоматизированных металлорежущих операциях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5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Расчет норм времени и их структуры на операциях автоматизированной механической обработки заготовок изготовления деталей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61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2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 w:rsidRPr="00567D9F">
              <w:rPr>
                <w:sz w:val="24"/>
                <w:szCs w:val="24"/>
              </w:rPr>
              <w:t>10</w:t>
            </w:r>
          </w:p>
        </w:tc>
      </w:tr>
      <w:tr w:rsidR="00C726AB" w:rsidRPr="00567D9F" w:rsidTr="006D5EF0">
        <w:trPr>
          <w:trHeight w:val="559"/>
        </w:trPr>
        <w:tc>
          <w:tcPr>
            <w:tcW w:w="2547" w:type="dxa"/>
            <w:vMerge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:rsidR="00C726AB" w:rsidRPr="00567D9F" w:rsidRDefault="00C726AB" w:rsidP="00C726AB">
            <w:pPr>
              <w:ind w:left="113"/>
              <w:rPr>
                <w:sz w:val="24"/>
                <w:szCs w:val="24"/>
              </w:rPr>
            </w:pPr>
          </w:p>
        </w:tc>
      </w:tr>
      <w:tr w:rsidR="00C726AB" w:rsidRPr="00567D9F" w:rsidTr="006D5EF0">
        <w:trPr>
          <w:trHeight w:val="554"/>
        </w:trPr>
        <w:tc>
          <w:tcPr>
            <w:tcW w:w="2547" w:type="dxa"/>
            <w:vMerge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Осуществление организации работ по контролю, наладке и подналадке в процессе изготовления деталей и техническому обслуживанию автоматизированного металлорежущего оборудования</w:t>
            </w:r>
          </w:p>
        </w:tc>
        <w:tc>
          <w:tcPr>
            <w:tcW w:w="1417" w:type="dxa"/>
            <w:vMerge/>
          </w:tcPr>
          <w:p w:rsidR="00C726AB" w:rsidRPr="00567D9F" w:rsidRDefault="00C726AB" w:rsidP="00C726AB">
            <w:pPr>
              <w:ind w:left="113"/>
              <w:rPr>
                <w:sz w:val="24"/>
                <w:szCs w:val="24"/>
              </w:rPr>
            </w:pPr>
          </w:p>
        </w:tc>
      </w:tr>
      <w:tr w:rsidR="00C726AB" w:rsidRPr="00567D9F" w:rsidTr="006D5EF0">
        <w:trPr>
          <w:trHeight w:val="563"/>
        </w:trPr>
        <w:tc>
          <w:tcPr>
            <w:tcW w:w="2547" w:type="dxa"/>
            <w:vMerge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Организация ресурсного обеспечения работ по контролю, наладке, подналадке и техническому обслуживанию автоматизированного металлорежущего оборудования в соответствии с производственными задачами, в том </w:t>
            </w:r>
            <w:r w:rsidRPr="00AD32F0">
              <w:rPr>
                <w:sz w:val="20"/>
                <w:szCs w:val="20"/>
              </w:rPr>
              <w:lastRenderedPageBreak/>
              <w:t>числе с использованием SCADA-систем в автоматизированном производстве</w:t>
            </w:r>
          </w:p>
        </w:tc>
        <w:tc>
          <w:tcPr>
            <w:tcW w:w="1417" w:type="dxa"/>
            <w:vMerge/>
          </w:tcPr>
          <w:p w:rsidR="00C726AB" w:rsidRPr="00567D9F" w:rsidRDefault="00C726AB" w:rsidP="00C726AB">
            <w:pPr>
              <w:ind w:left="113"/>
              <w:rPr>
                <w:sz w:val="24"/>
                <w:szCs w:val="24"/>
              </w:rPr>
            </w:pPr>
          </w:p>
        </w:tc>
      </w:tr>
      <w:tr w:rsidR="00C726AB" w:rsidRPr="00567D9F" w:rsidTr="006D5EF0">
        <w:trPr>
          <w:trHeight w:val="289"/>
        </w:trPr>
        <w:tc>
          <w:tcPr>
            <w:tcW w:w="2547" w:type="dxa"/>
            <w:vMerge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Проведение контроля соответствия качества изготовляемых деталей требованиям технической документации</w:t>
            </w:r>
          </w:p>
        </w:tc>
        <w:tc>
          <w:tcPr>
            <w:tcW w:w="1417" w:type="dxa"/>
            <w:vMerge/>
          </w:tcPr>
          <w:p w:rsidR="00C726AB" w:rsidRPr="00567D9F" w:rsidRDefault="00C726AB" w:rsidP="00C726AB">
            <w:pPr>
              <w:ind w:left="113"/>
              <w:rPr>
                <w:sz w:val="24"/>
                <w:szCs w:val="24"/>
              </w:rPr>
            </w:pPr>
          </w:p>
        </w:tc>
      </w:tr>
      <w:tr w:rsidR="00C726AB" w:rsidRPr="00567D9F" w:rsidTr="006D5EF0">
        <w:trPr>
          <w:trHeight w:val="852"/>
        </w:trPr>
        <w:tc>
          <w:tcPr>
            <w:tcW w:w="2547" w:type="dxa"/>
            <w:vMerge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Организация работ по устранению неполадок, отказов, наладке и подналадке автоматизированного металлообрабатывающего оборудования технологического участка с целью выполнения планового задания в рамках своей компетенции</w:t>
            </w:r>
          </w:p>
        </w:tc>
        <w:tc>
          <w:tcPr>
            <w:tcW w:w="1417" w:type="dxa"/>
            <w:vMerge/>
          </w:tcPr>
          <w:p w:rsidR="00C726AB" w:rsidRPr="00567D9F" w:rsidRDefault="00C726AB" w:rsidP="00C726AB">
            <w:pPr>
              <w:ind w:left="113"/>
              <w:rPr>
                <w:sz w:val="24"/>
                <w:szCs w:val="24"/>
              </w:rPr>
            </w:pPr>
          </w:p>
        </w:tc>
      </w:tr>
      <w:tr w:rsidR="00C726AB" w:rsidRPr="00567D9F" w:rsidTr="006D5EF0">
        <w:trPr>
          <w:trHeight w:val="553"/>
        </w:trPr>
        <w:tc>
          <w:tcPr>
            <w:tcW w:w="2547" w:type="dxa"/>
            <w:vMerge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Устранение нарушений, связанные с настройкой оборудования, приспособлений, режущего и мерительного инструмента</w:t>
            </w:r>
          </w:p>
        </w:tc>
        <w:tc>
          <w:tcPr>
            <w:tcW w:w="1417" w:type="dxa"/>
            <w:vMerge/>
          </w:tcPr>
          <w:p w:rsidR="00C726AB" w:rsidRPr="00567D9F" w:rsidRDefault="00C726AB" w:rsidP="00C726AB">
            <w:pPr>
              <w:ind w:left="113"/>
              <w:rPr>
                <w:sz w:val="24"/>
                <w:szCs w:val="24"/>
              </w:rPr>
            </w:pPr>
          </w:p>
        </w:tc>
      </w:tr>
      <w:tr w:rsidR="00C726AB" w:rsidRPr="00567D9F" w:rsidTr="006D5EF0">
        <w:trPr>
          <w:trHeight w:val="257"/>
        </w:trPr>
        <w:tc>
          <w:tcPr>
            <w:tcW w:w="2547" w:type="dxa"/>
            <w:vMerge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Выбирать и использовать контрольно-измерительные средства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:rsidR="00C726AB" w:rsidRPr="00567D9F" w:rsidRDefault="00C726AB" w:rsidP="00C726AB">
            <w:pPr>
              <w:ind w:left="113"/>
              <w:rPr>
                <w:sz w:val="24"/>
                <w:szCs w:val="24"/>
              </w:rPr>
            </w:pPr>
          </w:p>
        </w:tc>
      </w:tr>
      <w:tr w:rsidR="00C726AB" w:rsidRPr="00567D9F" w:rsidTr="006D5EF0">
        <w:trPr>
          <w:trHeight w:val="403"/>
        </w:trPr>
        <w:tc>
          <w:tcPr>
            <w:tcW w:w="2547" w:type="dxa"/>
            <w:vMerge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0069" w:type="dxa"/>
            <w:shd w:val="clear" w:color="auto" w:fill="auto"/>
          </w:tcPr>
          <w:p w:rsidR="00C726AB" w:rsidRPr="00AD32F0" w:rsidRDefault="00C726AB" w:rsidP="00C726AB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:rsidR="00C726AB" w:rsidRPr="00567D9F" w:rsidRDefault="00C726AB" w:rsidP="00C726AB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346"/>
        </w:trPr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2.3.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 w:rsidRPr="00AD32F0">
              <w:rPr>
                <w:sz w:val="20"/>
                <w:szCs w:val="20"/>
              </w:rPr>
              <w:t>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4586C" w:rsidRPr="00567D9F" w:rsidTr="006D5EF0">
        <w:trPr>
          <w:trHeight w:val="263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Правила ПТЭ и ПТБ.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38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Основные принципы контроля, наладки и подналадки  автоматизированного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419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Основные методы контроля качества изготовляемых объектов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6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Виды брака и способы его предупреждения на металлорежущих операциях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89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301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86C" w:rsidRPr="00567D9F" w:rsidTr="006D5EF0">
        <w:trPr>
          <w:trHeight w:val="698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Планировать работы по монтажу, наладке и техническому обслуживанию систем и средств автоматизации на основе технологической документации в соответствии с </w:t>
            </w:r>
          </w:p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производственными задачами согласно нормативным требованиям в автоматизированном производстве.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416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Использовать нормативную документацию и инструкции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83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Осуществлять организацию работ по контролю геометрических и физико-механических параметров изготовляемых объектов, обеспечиваемых в результате наладки и подналадки автоматизированного металлорежущего оборудования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56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Разрабатывать инструкции для подчиненного персонала по контролю качества работ по наладке, подналадке и техническому обслуживанию автоматизированного металлорежущего </w:t>
            </w:r>
          </w:p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оборудования в соответствии с производственными задачами в автоматизированном </w:t>
            </w:r>
          </w:p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42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Вырабатывать рекомендации по корректному определению контролируемых параметров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281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Выбирать и использовать контрольно-измерительные средства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433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Анализировать причины брака и способы его предупреждения в автоматизированном производстве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</w:rPr>
            </w:pPr>
          </w:p>
        </w:tc>
      </w:tr>
      <w:tr w:rsidR="0014586C" w:rsidRPr="00567D9F" w:rsidTr="00567D9F">
        <w:trPr>
          <w:trHeight w:val="997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lastRenderedPageBreak/>
              <w:t xml:space="preserve">Самостоятельная работа при изучении раздела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>2 ПМ.0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</w:t>
            </w:r>
            <w:r w:rsidRPr="00AD32F0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A156ED" w:rsidRPr="00AD32F0" w:rsidRDefault="00A156ED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Консультации</w:t>
            </w:r>
          </w:p>
          <w:p w:rsidR="00A156ED" w:rsidRPr="00AD32F0" w:rsidRDefault="00223A46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 xml:space="preserve">Промежуточная аттестация - </w:t>
            </w:r>
            <w:r w:rsidR="00A156ED" w:rsidRPr="00AD32F0">
              <w:rPr>
                <w:bCs/>
                <w:sz w:val="20"/>
                <w:szCs w:val="20"/>
              </w:rPr>
              <w:t xml:space="preserve">Экзамен </w:t>
            </w:r>
            <w:r w:rsidR="00B3518B" w:rsidRPr="00AD32F0">
              <w:rPr>
                <w:bCs/>
                <w:sz w:val="20"/>
                <w:szCs w:val="20"/>
              </w:rPr>
              <w:t>по междисциплинарному курсу МДК.3.2</w:t>
            </w:r>
          </w:p>
          <w:p w:rsidR="00A156ED" w:rsidRPr="00AD32F0" w:rsidRDefault="00A156ED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1417" w:type="dxa"/>
          </w:tcPr>
          <w:p w:rsidR="0014586C" w:rsidRDefault="0014586C" w:rsidP="006D5EF0">
            <w:pPr>
              <w:ind w:left="113"/>
              <w:rPr>
                <w:sz w:val="24"/>
                <w:szCs w:val="24"/>
              </w:rPr>
            </w:pPr>
            <w:r w:rsidRPr="00567D9F">
              <w:rPr>
                <w:sz w:val="24"/>
                <w:szCs w:val="24"/>
              </w:rPr>
              <w:t>4</w:t>
            </w:r>
          </w:p>
          <w:p w:rsidR="00A156ED" w:rsidRDefault="00A156ED" w:rsidP="006D5EF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156ED" w:rsidRDefault="00A156ED" w:rsidP="006D5EF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156ED" w:rsidRDefault="00A156ED" w:rsidP="006D5EF0">
            <w:pPr>
              <w:ind w:left="113"/>
              <w:rPr>
                <w:sz w:val="24"/>
                <w:szCs w:val="24"/>
              </w:rPr>
            </w:pPr>
          </w:p>
          <w:p w:rsidR="00A156ED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567D9F">
        <w:trPr>
          <w:trHeight w:val="201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Раздел 3.</w:t>
            </w:r>
            <w:r w:rsidR="00A156ED" w:rsidRPr="00AD32F0">
              <w:rPr>
                <w:sz w:val="20"/>
                <w:szCs w:val="20"/>
              </w:rPr>
              <w:t>3</w:t>
            </w:r>
            <w:r w:rsidRPr="00AD32F0">
              <w:rPr>
                <w:sz w:val="20"/>
                <w:szCs w:val="20"/>
              </w:rPr>
              <w:t xml:space="preserve"> Электрические измерения</w:t>
            </w:r>
          </w:p>
        </w:tc>
        <w:tc>
          <w:tcPr>
            <w:tcW w:w="1417" w:type="dxa"/>
          </w:tcPr>
          <w:p w:rsidR="0014586C" w:rsidRPr="00B3518B" w:rsidRDefault="00A156ED" w:rsidP="006D5EF0">
            <w:pPr>
              <w:ind w:left="113"/>
              <w:rPr>
                <w:rFonts w:eastAsia="Calibri"/>
                <w:b/>
                <w:bCs/>
                <w:sz w:val="24"/>
                <w:szCs w:val="24"/>
              </w:rPr>
            </w:pPr>
            <w:r w:rsidRPr="00B3518B">
              <w:rPr>
                <w:rFonts w:eastAsia="Calibri"/>
                <w:b/>
                <w:bCs/>
                <w:sz w:val="24"/>
                <w:szCs w:val="24"/>
              </w:rPr>
              <w:t>50</w:t>
            </w:r>
          </w:p>
        </w:tc>
      </w:tr>
      <w:tr w:rsidR="0014586C" w:rsidRPr="00567D9F" w:rsidTr="00567D9F">
        <w:trPr>
          <w:trHeight w:val="201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 xml:space="preserve">МДК. 03.03. </w:t>
            </w:r>
            <w:r w:rsidRPr="00AD32F0">
              <w:rPr>
                <w:sz w:val="20"/>
                <w:szCs w:val="20"/>
              </w:rPr>
              <w:t>Электрические измерения</w:t>
            </w:r>
          </w:p>
        </w:tc>
        <w:tc>
          <w:tcPr>
            <w:tcW w:w="1417" w:type="dxa"/>
          </w:tcPr>
          <w:p w:rsidR="0014586C" w:rsidRPr="00567D9F" w:rsidRDefault="00A156ED" w:rsidP="006D5EF0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46</w:t>
            </w:r>
          </w:p>
        </w:tc>
      </w:tr>
      <w:tr w:rsidR="0014586C" w:rsidRPr="00567D9F" w:rsidTr="006D5EF0"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3.1.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 w:rsidRPr="00AD32F0">
              <w:rPr>
                <w:sz w:val="20"/>
                <w:szCs w:val="20"/>
              </w:rPr>
              <w:t>Основы метрологии и измерительной техники. Основные характеристики электрических сигналов и цепей. Аналоговые электроизмерительные приборы. Электроннолучевой осцил</w:t>
            </w:r>
            <w:r w:rsidR="00A156ED" w:rsidRPr="00AD32F0">
              <w:rPr>
                <w:sz w:val="20"/>
                <w:szCs w:val="20"/>
              </w:rPr>
              <w:t>л</w:t>
            </w:r>
            <w:r w:rsidRPr="00AD32F0">
              <w:rPr>
                <w:sz w:val="20"/>
                <w:szCs w:val="20"/>
              </w:rPr>
              <w:t>ограф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Правила ПТЭ и ПТБ при выполнении работ.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Основные методы измерения и измерительные схемы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Электрические измерения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Измерение неэлектрических величин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2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Проведение измерений токов и напряжений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Проведение измерений мощности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Проведение измерений  сопротивления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31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Проведение измерений   ёмкости и индуктивности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14586C" w:rsidRPr="00567D9F" w:rsidTr="006D5EF0"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 xml:space="preserve">3.2.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 w:rsidRPr="00AD32F0">
              <w:rPr>
                <w:bCs/>
                <w:sz w:val="20"/>
                <w:szCs w:val="20"/>
              </w:rPr>
              <w:t>Аналоговые методы и средства регистрации. Цифровые измерительные приборы. Цифровая регистрация и анализ сигналов. Электрические измерения неэлектрических величин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4586C" w:rsidRPr="00567D9F" w:rsidTr="006D5EF0">
        <w:trPr>
          <w:trHeight w:val="9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Правила ПТЭ и ПТБ при организации производственных заданий подчиненным персоналом.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Автоматизация измерений и контроля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Поверка средств измерений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7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Сертификационные испытания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2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Измерение давления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Измерение уровня жидкости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Измерение угловой скорости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Измерение угла поворота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14586C" w:rsidRPr="00567D9F" w:rsidTr="00567D9F">
        <w:trPr>
          <w:trHeight w:val="893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>3 ПМ.0</w:t>
            </w:r>
            <w:r w:rsidR="00567D9F" w:rsidRPr="00AD32F0">
              <w:rPr>
                <w:rFonts w:eastAsia="Calibri"/>
                <w:bCs/>
                <w:sz w:val="20"/>
                <w:szCs w:val="20"/>
              </w:rPr>
              <w:t>3</w:t>
            </w:r>
            <w:r w:rsidRPr="00AD32F0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A156ED" w:rsidRPr="00AD32F0" w:rsidRDefault="00A156ED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Дифференцированный зачет</w:t>
            </w:r>
            <w:r w:rsidR="00B3518B" w:rsidRPr="00AD32F0">
              <w:rPr>
                <w:rFonts w:eastAsia="Calibri"/>
                <w:bCs/>
                <w:sz w:val="20"/>
                <w:szCs w:val="20"/>
              </w:rPr>
              <w:t xml:space="preserve"> по </w:t>
            </w:r>
            <w:r w:rsidR="00B3518B" w:rsidRPr="00AD32F0">
              <w:rPr>
                <w:bCs/>
                <w:sz w:val="20"/>
                <w:szCs w:val="20"/>
              </w:rPr>
              <w:t>междисциплинарному курсу МДК.3.3</w:t>
            </w:r>
          </w:p>
          <w:p w:rsidR="0014586C" w:rsidRPr="00AD32F0" w:rsidRDefault="0014586C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1417" w:type="dxa"/>
          </w:tcPr>
          <w:p w:rsidR="0014586C" w:rsidRDefault="00A156ED" w:rsidP="006D5EF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156ED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586C" w:rsidRPr="00567D9F" w:rsidTr="00567D9F">
        <w:trPr>
          <w:trHeight w:val="201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Раздел </w:t>
            </w:r>
            <w:r w:rsidR="00A156ED" w:rsidRPr="00AD32F0">
              <w:rPr>
                <w:sz w:val="20"/>
                <w:szCs w:val="20"/>
              </w:rPr>
              <w:t>3.</w:t>
            </w:r>
            <w:r w:rsidRPr="00AD32F0">
              <w:rPr>
                <w:sz w:val="20"/>
                <w:szCs w:val="20"/>
              </w:rPr>
              <w:t>4. Организация работ структурного подразделения</w:t>
            </w:r>
          </w:p>
        </w:tc>
        <w:tc>
          <w:tcPr>
            <w:tcW w:w="1417" w:type="dxa"/>
          </w:tcPr>
          <w:p w:rsidR="0014586C" w:rsidRPr="00B3518B" w:rsidRDefault="00A156ED" w:rsidP="006D5EF0">
            <w:pPr>
              <w:ind w:left="113"/>
              <w:rPr>
                <w:rFonts w:eastAsia="Calibri"/>
                <w:b/>
                <w:bCs/>
                <w:sz w:val="24"/>
                <w:szCs w:val="24"/>
              </w:rPr>
            </w:pPr>
            <w:r w:rsidRPr="00B3518B">
              <w:rPr>
                <w:rFonts w:eastAsia="Calibri"/>
                <w:b/>
                <w:bCs/>
                <w:sz w:val="24"/>
                <w:szCs w:val="24"/>
              </w:rPr>
              <w:t>112</w:t>
            </w:r>
          </w:p>
        </w:tc>
      </w:tr>
      <w:tr w:rsidR="0014586C" w:rsidRPr="00567D9F" w:rsidTr="00567D9F">
        <w:trPr>
          <w:trHeight w:val="201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 xml:space="preserve">МДК. 03.04. </w:t>
            </w:r>
            <w:r w:rsidRPr="00AD32F0">
              <w:rPr>
                <w:sz w:val="20"/>
                <w:szCs w:val="20"/>
              </w:rPr>
              <w:t>Организация работ структурного подразделения</w:t>
            </w:r>
          </w:p>
        </w:tc>
        <w:tc>
          <w:tcPr>
            <w:tcW w:w="1417" w:type="dxa"/>
          </w:tcPr>
          <w:p w:rsidR="0014586C" w:rsidRPr="00567D9F" w:rsidRDefault="00A156ED" w:rsidP="006D5EF0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96</w:t>
            </w:r>
          </w:p>
        </w:tc>
      </w:tr>
      <w:tr w:rsidR="0014586C" w:rsidRPr="00567D9F" w:rsidTr="006D5EF0"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Введение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 w:rsidRPr="00567D9F">
              <w:rPr>
                <w:sz w:val="24"/>
                <w:szCs w:val="24"/>
              </w:rPr>
              <w:t>2</w:t>
            </w:r>
          </w:p>
        </w:tc>
      </w:tr>
      <w:tr w:rsidR="0014586C" w:rsidRPr="00567D9F" w:rsidTr="006D5EF0">
        <w:trPr>
          <w:trHeight w:val="633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Содержание организации работы структурных подразделений. Взаимосвязь с другими дисциплинами.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c>
          <w:tcPr>
            <w:tcW w:w="2547" w:type="dxa"/>
            <w:vMerge w:val="restart"/>
          </w:tcPr>
          <w:p w:rsidR="0014586C" w:rsidRPr="00AD32F0" w:rsidRDefault="00A156ED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 3.4.</w:t>
            </w:r>
            <w:r w:rsidR="0014586C" w:rsidRPr="00AD32F0"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lastRenderedPageBreak/>
              <w:t>Предприятие и его структурные подразделения в условиях рыночной экономики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4586C" w:rsidRPr="00567D9F" w:rsidTr="006D5EF0">
        <w:trPr>
          <w:trHeight w:val="573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Типы производства. Характеристика типа производства по технологическим,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организационным и экономическим принципам, и коэффициенту закрепления операций.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6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Производственная структура предприятия. Принципы организации производственных подразделений. Характеристика основного и вспомогательного производства.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17"/>
        </w:trPr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Организация основного производства предприятия. Производственный и технологический процессы: понятие, содержание, структура, принципы и методы рациональной организации. </w:t>
            </w:r>
          </w:p>
        </w:tc>
        <w:tc>
          <w:tcPr>
            <w:tcW w:w="1417" w:type="dxa"/>
            <w:vMerge w:val="restart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9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Производственный цикл, его структура, длительность и пути его совершенствования. Экономическое значение сокращения продолжительности цикла. Виды движения предметов труда в производственном процессе их характеристика.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43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Поточное и автоматизированное производство. Классификация поточных линий, их технико-экономическая характеристика. Основные параметры поточных линий. Организация потока.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371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Техническая подготовка производства.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40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Расчет продолжительности производственного цикла.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c>
          <w:tcPr>
            <w:tcW w:w="2547" w:type="dxa"/>
            <w:vMerge w:val="restart"/>
          </w:tcPr>
          <w:p w:rsidR="0014586C" w:rsidRPr="00AD32F0" w:rsidRDefault="00A156ED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</w:t>
            </w:r>
            <w:r w:rsidR="007B7AFC" w:rsidRPr="00AD32F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D32F0">
              <w:rPr>
                <w:rFonts w:eastAsia="Calibri"/>
                <w:bCs/>
                <w:sz w:val="20"/>
                <w:szCs w:val="20"/>
              </w:rPr>
              <w:t>3.4</w:t>
            </w:r>
            <w:r w:rsidR="0014586C" w:rsidRPr="00AD32F0">
              <w:rPr>
                <w:rFonts w:eastAsia="Calibri"/>
                <w:bCs/>
                <w:sz w:val="20"/>
                <w:szCs w:val="20"/>
              </w:rPr>
              <w:t>.2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 w:rsidRPr="00AD32F0">
              <w:rPr>
                <w:sz w:val="20"/>
                <w:szCs w:val="20"/>
              </w:rPr>
              <w:t>Организация вспомогательного и обслуживающего производств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586C" w:rsidRPr="00567D9F" w:rsidTr="006D5EF0">
        <w:trPr>
          <w:trHeight w:val="101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Организация ремонтного хозяйства. Технологический процесс ремонта оборудования. Система ТОиР оборудования. Виды ремонтных работ. Понятие о группе ремонтной сложности, ремонтной единице, ремонтном цикле, межремонтном периоде. Сущность и экономическая эффективность рациональных методов ремонта. Планирование ремонтных работ.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7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Организация энергетического хозяйства. Задачи энергетического хозяйства. Энергетический баланс предприятия.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5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Пути экономии энергетических ресурсов. Роль энергетического хозяйства в обеспечении бесперебойной работы основного производства.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83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Транспортное хозяйство. Задачи, функции и средства внутризаводского транспорта. Классификация транспортных средств. Методы организации внутризаводского транспорта и их эффективность. Транспортно-складская система автоматизированного производства.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84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Складское хозяйство. Виды складов на предприятии. Техническое оснащение складов.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Организация инструментального хозяйства. Задачи и структура инструментального хозяйства. Расходный и оборотный фонд инструмента.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58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Расчет потребности в запасных частях, материалах для ремонта оборудования и численности ремонтных рабочих.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00"/>
        </w:trPr>
        <w:tc>
          <w:tcPr>
            <w:tcW w:w="2547" w:type="dxa"/>
            <w:vMerge w:val="restart"/>
          </w:tcPr>
          <w:p w:rsidR="0014586C" w:rsidRPr="00AD32F0" w:rsidRDefault="00A156ED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 3.4.</w:t>
            </w:r>
            <w:r w:rsidR="0014586C" w:rsidRPr="00AD32F0">
              <w:rPr>
                <w:rFonts w:eastAsia="Calibri"/>
                <w:bCs/>
                <w:sz w:val="20"/>
                <w:szCs w:val="20"/>
              </w:rPr>
              <w:t xml:space="preserve">3.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Организация труда на предприятии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86C" w:rsidRPr="00567D9F" w:rsidTr="006D5EF0">
        <w:trPr>
          <w:trHeight w:val="433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Организация труда. Задачи организации труда: экономические, психофизиологические, социальные направления работ по организации труда. Разработка режимов труда и отдыха. Научная организация труда. Дисциплина труда.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6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Сущность и значение разделения труда. Общее, частное, единичное разделение труда. Формы разделения труда: технологическая, функциональная, профессиональная, квалификационная. Границы разделения труда: технологические, физиологические, психофизиологические, социальные.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839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Рабочее место и его организация. Принципы организации рабочего места. Требования, предъявляемые к оснащению рабочего места и его обслуживанию, планировка с учетом эргономики, технической эстетики. Оптимальная интенсивность труда.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978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Сущность кооперации труда. Уровень кооперации труда: межцеховая, внутрицеховая, межучастковая, межбригадная. 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Формы кооперации труда: по технологическому признаку, по предметному признаку. Кооперация основных и вспомогательных рабочих.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412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346"/>
        </w:trPr>
        <w:tc>
          <w:tcPr>
            <w:tcW w:w="2547" w:type="dxa"/>
            <w:vMerge w:val="restart"/>
          </w:tcPr>
          <w:p w:rsidR="0014586C" w:rsidRPr="00AD32F0" w:rsidRDefault="00A156ED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 3.4.4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Основные категории управления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7B7AF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86C" w:rsidRPr="00567D9F" w:rsidTr="006D5EF0">
        <w:trPr>
          <w:trHeight w:val="337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Сущность и история развития менеджмента. Зарубежные школы менеджмента.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63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Принципы менеджмента. Технология управления. Методы управления: организационно административные, основанные на прямых директивных указаниях;         экономические, обусловленные экономическими стимулами; социально-психологические, применяемые с целью повышения социальной активности сотрудников.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571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Style w:val="10"/>
                <w:rFonts w:eastAsiaTheme="majorEastAsia"/>
                <w:sz w:val="20"/>
                <w:szCs w:val="20"/>
              </w:rPr>
              <w:t>Основные категории кадрового менеджмента производственного подразделения. Управленческий, производственный и обслуживающий персонал.</w:t>
            </w:r>
            <w:r w:rsidRPr="00AD3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70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pStyle w:val="1"/>
              <w:ind w:left="113" w:firstLine="0"/>
              <w:outlineLvl w:val="0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Анализ ситуаций, связанных с коммуникациями в организации. Ситуация «Конфликт в кризисной компании».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 w:val="restart"/>
          </w:tcPr>
          <w:p w:rsidR="0014586C" w:rsidRPr="00AD32F0" w:rsidRDefault="00A156ED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 3.4.5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Цикл менеджмента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7B7AF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86C" w:rsidRPr="00567D9F" w:rsidTr="006D5EF0">
        <w:trPr>
          <w:trHeight w:val="13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Планирование как функция менеджмента. Стратегическое планирование.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69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Мотивация как функция менеджмента. Теории мотивации.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75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Контроль как функция менеджмента. Виды контроля.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268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Деловая игра «Мотивация персонала»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 w:val="restart"/>
          </w:tcPr>
          <w:p w:rsidR="0014586C" w:rsidRPr="00AD32F0" w:rsidRDefault="00A156ED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 3.4.6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 w:rsidRPr="00AD32F0">
              <w:rPr>
                <w:sz w:val="20"/>
                <w:szCs w:val="20"/>
              </w:rPr>
              <w:t>Руководство организацией как социальной системой</w:t>
            </w:r>
            <w:r w:rsidRPr="00AD32F0"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 w:rsidRPr="00567D9F">
              <w:rPr>
                <w:sz w:val="24"/>
                <w:szCs w:val="24"/>
              </w:rPr>
              <w:t>10</w:t>
            </w:r>
          </w:p>
        </w:tc>
      </w:tr>
      <w:tr w:rsidR="0014586C" w:rsidRPr="00567D9F" w:rsidTr="006D5EF0">
        <w:trPr>
          <w:trHeight w:val="340"/>
        </w:trPr>
        <w:tc>
          <w:tcPr>
            <w:tcW w:w="2547" w:type="dxa"/>
            <w:vMerge/>
            <w:tcBorders>
              <w:top w:val="nil"/>
            </w:tcBorders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Лидерство, руководство, власть. Виды власти.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131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Конфликт в коллективе. 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 w:val="restart"/>
            <w:tcBorders>
              <w:top w:val="nil"/>
            </w:tcBorders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Управление стрессами и рисками.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  <w:tcBorders>
              <w:top w:val="single" w:sz="4" w:space="0" w:color="auto"/>
            </w:tcBorders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Анализ стрессовых ситуаций и овладение методами снятия стресса.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  <w:tcBorders>
              <w:top w:val="single" w:sz="4" w:space="0" w:color="auto"/>
            </w:tcBorders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noProof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Ситуация «Новое место – новое поведение.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 w:val="restart"/>
          </w:tcPr>
          <w:p w:rsidR="0014586C" w:rsidRPr="00AD32F0" w:rsidRDefault="00A156ED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 3.4.7</w:t>
            </w:r>
          </w:p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Издержки производства и себестоимость продукции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Общая характеристика технико-экономического планирования.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Содержание и показатели основных разделов Плана технико-экономического развития предприятия.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План производства и реализации продукции. Условия формирования товарной стратегии. Формирование ассортимента. Планирование нового продукта.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План реализации продукции. Товарная продукция. Валовая продукция.</w:t>
            </w:r>
          </w:p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Незавершенное производство.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Планирование производственной мощности. Понятие и сущность производственной мощности. Факторы её определяющие.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План по труду и его оплате.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Расчет фонда заработной платы работников предприятия.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 w:val="restart"/>
          </w:tcPr>
          <w:p w:rsidR="0014586C" w:rsidRPr="00AD32F0" w:rsidRDefault="00A156ED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lastRenderedPageBreak/>
              <w:t>Тема 3.4.8</w:t>
            </w:r>
          </w:p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Издержки производства и себестоимость продукции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7B7AF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Понятие затрат и издержек производства. Классификация затрат. Себестоимость: понятие, виды. Методы калькулирования затрат. Калькулирование затрат на производство и реализацию продукции. 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План по себестоимости и прибыли. Рентабельность и факторы, влияющие на повышение ее уровня. Методика расчета прибыли, рентабельности. </w:t>
            </w:r>
          </w:p>
        </w:tc>
        <w:tc>
          <w:tcPr>
            <w:tcW w:w="1417" w:type="dxa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Налогообложение и распределение прибыли.</w:t>
            </w:r>
          </w:p>
        </w:tc>
        <w:tc>
          <w:tcPr>
            <w:tcW w:w="1417" w:type="dxa"/>
            <w:vMerge w:val="restart"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Расчёт технико-экономических показателей изготовление изделия.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6D5EF0">
        <w:trPr>
          <w:trHeight w:val="70"/>
        </w:trPr>
        <w:tc>
          <w:tcPr>
            <w:tcW w:w="2547" w:type="dxa"/>
            <w:vMerge w:val="restart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Тема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 xml:space="preserve"> 3.4.9</w:t>
            </w:r>
          </w:p>
          <w:p w:rsidR="0014586C" w:rsidRPr="00AD32F0" w:rsidRDefault="0014586C" w:rsidP="006D5EF0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Экономическая эффективность технических решений</w:t>
            </w:r>
          </w:p>
        </w:tc>
        <w:tc>
          <w:tcPr>
            <w:tcW w:w="11028" w:type="dxa"/>
            <w:gridSpan w:val="2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4586C" w:rsidRPr="00567D9F" w:rsidRDefault="007B7AFC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586C" w:rsidRPr="00567D9F" w:rsidTr="006D5EF0">
        <w:trPr>
          <w:trHeight w:val="64"/>
        </w:trPr>
        <w:tc>
          <w:tcPr>
            <w:tcW w:w="2547" w:type="dxa"/>
            <w:vMerge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95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Выбор оптимального варианта технологии.</w:t>
            </w:r>
          </w:p>
        </w:tc>
        <w:tc>
          <w:tcPr>
            <w:tcW w:w="1417" w:type="dxa"/>
            <w:vMerge/>
          </w:tcPr>
          <w:p w:rsidR="0014586C" w:rsidRPr="00567D9F" w:rsidRDefault="0014586C" w:rsidP="006D5EF0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14586C" w:rsidRPr="00567D9F" w:rsidTr="00567D9F">
        <w:trPr>
          <w:trHeight w:val="175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="00A156ED" w:rsidRPr="00AD32F0">
              <w:rPr>
                <w:rFonts w:eastAsia="Calibri"/>
                <w:bCs/>
                <w:sz w:val="20"/>
                <w:szCs w:val="20"/>
              </w:rPr>
              <w:t>3.</w:t>
            </w:r>
            <w:r w:rsidRPr="00AD32F0">
              <w:rPr>
                <w:rFonts w:eastAsia="Calibri"/>
                <w:bCs/>
                <w:sz w:val="20"/>
                <w:szCs w:val="20"/>
              </w:rPr>
              <w:t>4 ПМ.03.</w:t>
            </w:r>
          </w:p>
          <w:p w:rsidR="00A156ED" w:rsidRPr="00AD32F0" w:rsidRDefault="00A156ED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Консультации</w:t>
            </w:r>
          </w:p>
          <w:p w:rsidR="00A156ED" w:rsidRPr="00AD32F0" w:rsidRDefault="00223A46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 xml:space="preserve">Промежуточная аттестация - </w:t>
            </w:r>
            <w:r w:rsidR="00A156ED" w:rsidRPr="00AD32F0">
              <w:rPr>
                <w:bCs/>
                <w:sz w:val="20"/>
                <w:szCs w:val="20"/>
              </w:rPr>
              <w:t xml:space="preserve">Экзамен </w:t>
            </w:r>
            <w:r w:rsidR="00B3518B" w:rsidRPr="00AD32F0">
              <w:rPr>
                <w:bCs/>
                <w:sz w:val="20"/>
                <w:szCs w:val="20"/>
              </w:rPr>
              <w:t>по междисциплинарному курсу МДК.3.4</w:t>
            </w:r>
          </w:p>
          <w:p w:rsidR="00A156ED" w:rsidRPr="00AD32F0" w:rsidRDefault="00A156ED" w:rsidP="006D5EF0">
            <w:pPr>
              <w:ind w:left="113"/>
              <w:rPr>
                <w:sz w:val="20"/>
                <w:szCs w:val="20"/>
              </w:rPr>
            </w:pPr>
          </w:p>
          <w:p w:rsidR="0014586C" w:rsidRPr="00AD32F0" w:rsidRDefault="0014586C" w:rsidP="006D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 w:rsidRPr="00AD32F0">
              <w:rPr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1417" w:type="dxa"/>
          </w:tcPr>
          <w:p w:rsidR="0014586C" w:rsidRDefault="0014586C" w:rsidP="006D5EF0">
            <w:pPr>
              <w:ind w:left="113"/>
              <w:rPr>
                <w:sz w:val="24"/>
                <w:szCs w:val="24"/>
              </w:rPr>
            </w:pPr>
            <w:r w:rsidRPr="00567D9F">
              <w:rPr>
                <w:sz w:val="24"/>
                <w:szCs w:val="24"/>
              </w:rPr>
              <w:t>4</w:t>
            </w:r>
          </w:p>
          <w:p w:rsidR="00A156ED" w:rsidRDefault="00A156ED" w:rsidP="006D5EF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156ED" w:rsidRPr="00567D9F" w:rsidRDefault="00A156ED" w:rsidP="006D5EF0">
            <w:pPr>
              <w:ind w:left="113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586C" w:rsidRPr="00567D9F" w:rsidTr="00567D9F"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Учебная практика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Виды работ</w:t>
            </w:r>
            <w:r w:rsidR="007B7AFC" w:rsidRPr="00AD32F0">
              <w:rPr>
                <w:rFonts w:eastAsia="Calibri"/>
                <w:bCs/>
                <w:sz w:val="20"/>
                <w:szCs w:val="20"/>
              </w:rPr>
              <w:t>:</w:t>
            </w:r>
          </w:p>
          <w:p w:rsidR="0014586C" w:rsidRPr="00AD32F0" w:rsidRDefault="007B7AFC" w:rsidP="006D5EF0">
            <w:pPr>
              <w:pStyle w:val="a4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-</w:t>
            </w:r>
            <w:r w:rsidR="0014586C" w:rsidRPr="00AD32F0">
              <w:rPr>
                <w:sz w:val="20"/>
                <w:szCs w:val="20"/>
              </w:rPr>
              <w:t>Заготовка монтажных проводов, правка и нарезание их по длине.</w:t>
            </w:r>
          </w:p>
          <w:p w:rsidR="0014586C" w:rsidRPr="00AD32F0" w:rsidRDefault="007B7AFC" w:rsidP="006D5EF0">
            <w:pPr>
              <w:pStyle w:val="a4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-</w:t>
            </w:r>
            <w:r w:rsidR="0014586C" w:rsidRPr="00AD32F0">
              <w:rPr>
                <w:sz w:val="20"/>
                <w:szCs w:val="20"/>
              </w:rPr>
              <w:t>Снятие изоляции, зачистка и сгибание проводов.</w:t>
            </w:r>
          </w:p>
          <w:p w:rsidR="0014586C" w:rsidRPr="00AD32F0" w:rsidRDefault="007B7AFC" w:rsidP="006D5EF0">
            <w:pPr>
              <w:pStyle w:val="a4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-</w:t>
            </w:r>
            <w:r w:rsidR="0014586C" w:rsidRPr="00AD32F0">
              <w:rPr>
                <w:sz w:val="20"/>
                <w:szCs w:val="20"/>
              </w:rPr>
              <w:t>Заготовка и подготовка требуемых типов кабелей.</w:t>
            </w:r>
          </w:p>
          <w:p w:rsidR="0014586C" w:rsidRPr="00AD32F0" w:rsidRDefault="007B7AFC" w:rsidP="006D5EF0">
            <w:pPr>
              <w:pStyle w:val="a4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 xml:space="preserve">- </w:t>
            </w:r>
            <w:r w:rsidR="0014586C" w:rsidRPr="00AD32F0">
              <w:rPr>
                <w:sz w:val="20"/>
                <w:szCs w:val="20"/>
              </w:rPr>
              <w:t>Маркировка кабелей и жил.</w:t>
            </w:r>
          </w:p>
          <w:p w:rsidR="0014586C" w:rsidRPr="00AD32F0" w:rsidRDefault="007B7AFC" w:rsidP="006D5EF0">
            <w:pPr>
              <w:pStyle w:val="a4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-</w:t>
            </w:r>
            <w:r w:rsidR="0014586C" w:rsidRPr="00AD32F0">
              <w:rPr>
                <w:sz w:val="20"/>
                <w:szCs w:val="20"/>
              </w:rPr>
              <w:t>Выполнение резки и разделки кабелей, оконцевание кабелей.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Выполнение монтажа электрических проводок в щитах и пультах.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Установка кабель несущих систем с использованием инструментов для прямого монтажа и прокладка соединительных проводов и кабелей, их маркировка.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Крепление электрической проводки в перфорированные кабель-каналы шкафов и щитов автоматики и приборов на DIN-рейки, зажимы типа РЗ и другую коммутационную аппаратуру.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Проверка сопротивления изоляций электрических линий.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Организация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Организация выполнения и контроль качества работ по монтажу, наладке и техническому обслуживанию средств автоматизации.</w:t>
            </w:r>
          </w:p>
        </w:tc>
        <w:tc>
          <w:tcPr>
            <w:tcW w:w="1417" w:type="dxa"/>
          </w:tcPr>
          <w:p w:rsidR="0014586C" w:rsidRPr="00B3518B" w:rsidRDefault="0014586C" w:rsidP="006D5EF0">
            <w:pPr>
              <w:ind w:left="113"/>
              <w:rPr>
                <w:rFonts w:eastAsia="Calibri"/>
                <w:b/>
                <w:bCs/>
                <w:sz w:val="24"/>
                <w:szCs w:val="24"/>
              </w:rPr>
            </w:pPr>
            <w:r w:rsidRPr="00B3518B"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</w:tr>
      <w:tr w:rsidR="0014586C" w:rsidRPr="00567D9F" w:rsidTr="001C6198">
        <w:trPr>
          <w:trHeight w:val="5555"/>
        </w:trPr>
        <w:tc>
          <w:tcPr>
            <w:tcW w:w="13575" w:type="dxa"/>
            <w:gridSpan w:val="3"/>
          </w:tcPr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lastRenderedPageBreak/>
              <w:t>Производственная практика (по профилю специальности)</w:t>
            </w:r>
          </w:p>
          <w:p w:rsidR="0014586C" w:rsidRPr="00AD32F0" w:rsidRDefault="0014586C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Виды работ</w:t>
            </w:r>
            <w:r w:rsidR="007B7AFC" w:rsidRPr="00AD32F0">
              <w:rPr>
                <w:rFonts w:eastAsia="Calibri"/>
                <w:bCs/>
                <w:sz w:val="20"/>
                <w:szCs w:val="20"/>
              </w:rPr>
              <w:t>: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Участие в организации работ по производственной эксплуатации и обслуживанию автоматических и мехатронных систем.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Участие в организации работ по программированию автоматизированного оборудования в условиях предприятия.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Оформление технологической документации для различных автоматизированных технологических процессов.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Ознакомление с организацией и деятельностью служб контроля качества на предприятии – участие в выборке продукции и оценке её качества.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Проведение расчётов по режимам работы автоматизированного оборудования.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Планирования работ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Организации ресурсного обеспечения работ по наладке автоматизированного металлорежущего оборудования в соответствии с производственными задачами, в том числе с использованием SCADA-систем.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Осуществления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Организации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Осуществлять 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Составление отчетной документации по выполненным работам.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Систематизация и обобщение материалов для отчета.</w:t>
            </w:r>
          </w:p>
          <w:p w:rsidR="0014586C" w:rsidRPr="00AD32F0" w:rsidRDefault="0014586C" w:rsidP="006D5EF0">
            <w:pPr>
              <w:pStyle w:val="a4"/>
              <w:widowControl w:val="0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AD32F0">
              <w:rPr>
                <w:sz w:val="20"/>
                <w:szCs w:val="20"/>
              </w:rPr>
              <w:t>Оценка итогов производственной практики.</w:t>
            </w:r>
          </w:p>
        </w:tc>
        <w:tc>
          <w:tcPr>
            <w:tcW w:w="1417" w:type="dxa"/>
          </w:tcPr>
          <w:p w:rsidR="0014586C" w:rsidRPr="00B3518B" w:rsidRDefault="0014586C" w:rsidP="006D5EF0">
            <w:pPr>
              <w:ind w:left="113"/>
              <w:rPr>
                <w:b/>
                <w:sz w:val="24"/>
                <w:szCs w:val="24"/>
                <w:highlight w:val="lightGray"/>
              </w:rPr>
            </w:pPr>
            <w:r w:rsidRPr="00B3518B">
              <w:rPr>
                <w:b/>
                <w:sz w:val="24"/>
                <w:szCs w:val="24"/>
              </w:rPr>
              <w:t>216</w:t>
            </w:r>
          </w:p>
        </w:tc>
      </w:tr>
      <w:tr w:rsidR="007B7AFC" w:rsidRPr="00567D9F" w:rsidTr="00B3518B">
        <w:trPr>
          <w:trHeight w:val="416"/>
        </w:trPr>
        <w:tc>
          <w:tcPr>
            <w:tcW w:w="13575" w:type="dxa"/>
            <w:gridSpan w:val="3"/>
          </w:tcPr>
          <w:p w:rsidR="007B7AFC" w:rsidRPr="00AD32F0" w:rsidRDefault="00B3518B" w:rsidP="006D5EF0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Экзамен по профессиональному модулю ПМ.03</w:t>
            </w:r>
          </w:p>
        </w:tc>
        <w:tc>
          <w:tcPr>
            <w:tcW w:w="1417" w:type="dxa"/>
          </w:tcPr>
          <w:p w:rsidR="007B7AFC" w:rsidRPr="00B3518B" w:rsidRDefault="00B3518B" w:rsidP="006D5EF0">
            <w:pPr>
              <w:ind w:left="113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18</w:t>
            </w:r>
          </w:p>
        </w:tc>
      </w:tr>
      <w:tr w:rsidR="0014586C" w:rsidRPr="00567D9F" w:rsidTr="00567D9F">
        <w:tc>
          <w:tcPr>
            <w:tcW w:w="13575" w:type="dxa"/>
            <w:gridSpan w:val="3"/>
            <w:shd w:val="clear" w:color="auto" w:fill="auto"/>
          </w:tcPr>
          <w:p w:rsidR="0014586C" w:rsidRPr="00AD32F0" w:rsidRDefault="0014586C" w:rsidP="006D5EF0">
            <w:pPr>
              <w:tabs>
                <w:tab w:val="left" w:pos="708"/>
              </w:tabs>
              <w:ind w:left="113"/>
              <w:rPr>
                <w:rFonts w:eastAsia="Calibri"/>
                <w:bCs/>
                <w:sz w:val="20"/>
                <w:szCs w:val="20"/>
              </w:rPr>
            </w:pPr>
            <w:r w:rsidRPr="00AD32F0">
              <w:rPr>
                <w:rFonts w:eastAsia="Calibri"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14586C" w:rsidRPr="00B3518B" w:rsidRDefault="00B3518B" w:rsidP="006D5EF0">
            <w:pPr>
              <w:ind w:left="113"/>
              <w:rPr>
                <w:b/>
                <w:sz w:val="24"/>
                <w:szCs w:val="24"/>
              </w:rPr>
            </w:pPr>
            <w:r w:rsidRPr="00B3518B">
              <w:rPr>
                <w:b/>
                <w:sz w:val="24"/>
                <w:szCs w:val="24"/>
              </w:rPr>
              <w:t>626</w:t>
            </w:r>
          </w:p>
        </w:tc>
      </w:tr>
    </w:tbl>
    <w:p w:rsidR="00EB48F6" w:rsidRPr="00EB48F6" w:rsidRDefault="00EB48F6" w:rsidP="00145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</w:p>
    <w:p w:rsidR="00EB48F6" w:rsidRDefault="00EB48F6" w:rsidP="00EB48F6"/>
    <w:p w:rsidR="0014586C" w:rsidRPr="00842D7E" w:rsidRDefault="00EB48F6" w:rsidP="00EB48F6">
      <w:pPr>
        <w:tabs>
          <w:tab w:val="left" w:pos="6216"/>
        </w:tabs>
        <w:rPr>
          <w:sz w:val="20"/>
          <w:szCs w:val="20"/>
        </w:rPr>
        <w:sectPr w:rsidR="0014586C" w:rsidRPr="00842D7E" w:rsidSect="006079B0">
          <w:pgSz w:w="16838" w:h="11906" w:orient="landscape"/>
          <w:pgMar w:top="568" w:right="1134" w:bottom="1134" w:left="1134" w:header="709" w:footer="397" w:gutter="0"/>
          <w:cols w:space="708"/>
          <w:docGrid w:linePitch="381"/>
        </w:sectPr>
      </w:pPr>
      <w:r>
        <w:tab/>
      </w:r>
    </w:p>
    <w:p w:rsidR="0014586C" w:rsidRDefault="0014586C" w:rsidP="006D5EF0">
      <w:pPr>
        <w:jc w:val="center"/>
        <w:rPr>
          <w:bCs/>
          <w:sz w:val="24"/>
          <w:szCs w:val="24"/>
        </w:rPr>
      </w:pPr>
      <w:bookmarkStart w:id="1" w:name="_Hlk83847586"/>
      <w:r w:rsidRPr="00EB48F6">
        <w:rPr>
          <w:bCs/>
          <w:sz w:val="24"/>
          <w:szCs w:val="24"/>
        </w:rPr>
        <w:lastRenderedPageBreak/>
        <w:t>3. УСЛОВИЯ РЕАЛИЗАЦИИ ПРОГРАММЫ ПРОФЕССИОНАЛЬНОГО</w:t>
      </w:r>
      <w:r w:rsidR="006D5EF0">
        <w:rPr>
          <w:bCs/>
          <w:sz w:val="24"/>
          <w:szCs w:val="24"/>
        </w:rPr>
        <w:t xml:space="preserve"> </w:t>
      </w:r>
      <w:r w:rsidRPr="00EB48F6">
        <w:rPr>
          <w:bCs/>
          <w:sz w:val="24"/>
          <w:szCs w:val="24"/>
        </w:rPr>
        <w:t>МОДУЛЯ</w:t>
      </w:r>
    </w:p>
    <w:p w:rsidR="006D5EF0" w:rsidRPr="00EB48F6" w:rsidRDefault="006D5EF0" w:rsidP="006D5EF0">
      <w:pPr>
        <w:jc w:val="center"/>
        <w:rPr>
          <w:bCs/>
          <w:sz w:val="24"/>
          <w:szCs w:val="24"/>
        </w:rPr>
      </w:pPr>
    </w:p>
    <w:p w:rsidR="0014586C" w:rsidRPr="00EB48F6" w:rsidRDefault="0014586C" w:rsidP="0014586C">
      <w:pPr>
        <w:suppressAutoHyphens/>
        <w:ind w:firstLine="709"/>
        <w:rPr>
          <w:sz w:val="24"/>
          <w:szCs w:val="24"/>
        </w:rPr>
      </w:pPr>
      <w:r w:rsidRPr="00EB48F6">
        <w:rPr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bookmarkEnd w:id="1"/>
    <w:p w:rsidR="0014586C" w:rsidRPr="00EB48F6" w:rsidRDefault="0014586C" w:rsidP="00EB48F6">
      <w:pPr>
        <w:widowControl w:val="0"/>
        <w:ind w:firstLine="709"/>
        <w:jc w:val="both"/>
        <w:rPr>
          <w:bCs/>
          <w:sz w:val="24"/>
          <w:szCs w:val="24"/>
        </w:rPr>
      </w:pPr>
      <w:r w:rsidRPr="00EB48F6">
        <w:rPr>
          <w:sz w:val="24"/>
          <w:szCs w:val="24"/>
        </w:rPr>
        <w:t>Кабинет</w:t>
      </w:r>
      <w:r w:rsidRPr="00EB48F6">
        <w:rPr>
          <w:bCs/>
          <w:sz w:val="24"/>
          <w:szCs w:val="24"/>
        </w:rPr>
        <w:t xml:space="preserve"> «Типовых узлов и средств автоматизации» и «Метрологии, стандартизации и сертификации»; лабораторий «Типовых элементов, устройств систем автоматического управления и средств измерений», «Монтажа, наладки, ремонта и эксплуатации систем автоматического управления», «Технических средств обучения»; мастерских слесарных, электромонтажных и механообрабатывающих.</w:t>
      </w:r>
    </w:p>
    <w:p w:rsidR="0014586C" w:rsidRPr="00EB48F6" w:rsidRDefault="0014586C" w:rsidP="00EB48F6">
      <w:pPr>
        <w:widowControl w:val="0"/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 xml:space="preserve">Оборудование учебных кабинетов и рабочих мест в лабораториях и мастерских: 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- учебные наглядные пособия и презентации;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- модели-макеты, наборы деталей и элементов конструкций;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- комплект деталей, инструментов, приспособлений;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- комплект бланков технологической документации;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- комплект учебно-методической документации.</w:t>
      </w:r>
    </w:p>
    <w:p w:rsidR="0014586C" w:rsidRPr="00EB48F6" w:rsidRDefault="0014586C" w:rsidP="00EB48F6">
      <w:pPr>
        <w:widowControl w:val="0"/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Технические средства обучения: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- компьютер с лицензионным программным обеспечением;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- телевизор.</w:t>
      </w:r>
    </w:p>
    <w:p w:rsidR="0014586C" w:rsidRPr="00EB48F6" w:rsidRDefault="0014586C" w:rsidP="00EB48F6">
      <w:pPr>
        <w:widowControl w:val="0"/>
        <w:ind w:firstLine="709"/>
        <w:jc w:val="both"/>
        <w:rPr>
          <w:sz w:val="24"/>
          <w:szCs w:val="24"/>
        </w:rPr>
      </w:pPr>
      <w:r w:rsidRPr="00EB48F6">
        <w:rPr>
          <w:sz w:val="24"/>
          <w:szCs w:val="24"/>
        </w:rPr>
        <w:t>Реализация профессионального модуля предполагает обязательную учебную и производственную (по профилю специальности) практики.</w:t>
      </w: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4586C" w:rsidRPr="00EB48F6" w:rsidRDefault="0014586C" w:rsidP="00EB4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4586C" w:rsidRPr="00EB48F6" w:rsidRDefault="0014586C" w:rsidP="006D5EF0">
      <w:pPr>
        <w:widowControl w:val="0"/>
        <w:ind w:firstLine="709"/>
        <w:jc w:val="both"/>
        <w:rPr>
          <w:bCs/>
          <w:sz w:val="24"/>
          <w:szCs w:val="24"/>
        </w:rPr>
      </w:pPr>
      <w:r w:rsidRPr="00EB48F6">
        <w:rPr>
          <w:bCs/>
          <w:sz w:val="24"/>
          <w:szCs w:val="24"/>
        </w:rPr>
        <w:t>3.2. Информационное обеспечение реализации программы</w:t>
      </w:r>
    </w:p>
    <w:p w:rsidR="0014586C" w:rsidRPr="00EB48F6" w:rsidRDefault="0014586C" w:rsidP="006D5EF0">
      <w:pPr>
        <w:widowControl w:val="0"/>
        <w:ind w:firstLine="709"/>
        <w:jc w:val="both"/>
        <w:rPr>
          <w:sz w:val="24"/>
          <w:szCs w:val="24"/>
        </w:rPr>
      </w:pPr>
    </w:p>
    <w:p w:rsidR="0014586C" w:rsidRPr="00EB48F6" w:rsidRDefault="0014586C" w:rsidP="006D5EF0">
      <w:pPr>
        <w:widowControl w:val="0"/>
        <w:ind w:firstLine="709"/>
        <w:jc w:val="both"/>
        <w:rPr>
          <w:sz w:val="24"/>
          <w:szCs w:val="24"/>
        </w:rPr>
      </w:pPr>
      <w:r w:rsidRPr="00EB48F6">
        <w:rPr>
          <w:sz w:val="24"/>
          <w:szCs w:val="24"/>
        </w:rPr>
        <w:t xml:space="preserve">3.2.1. Основные печатные издания </w:t>
      </w:r>
    </w:p>
    <w:p w:rsidR="0014586C" w:rsidRPr="00EB48F6" w:rsidRDefault="0014586C" w:rsidP="006D5EF0">
      <w:pPr>
        <w:widowControl w:val="0"/>
        <w:ind w:firstLine="709"/>
        <w:jc w:val="both"/>
        <w:rPr>
          <w:sz w:val="24"/>
          <w:szCs w:val="24"/>
        </w:rPr>
      </w:pPr>
    </w:p>
    <w:p w:rsidR="0014586C" w:rsidRPr="00EB48F6" w:rsidRDefault="0014586C" w:rsidP="006D5EF0">
      <w:pPr>
        <w:pStyle w:val="a4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Грибов В. Д., Грузинов В. П., Кузьменко В. А. Экономика организации (предприятия): Учебное пособие для студентов СПО. – М.: КноРус, 2018. – 408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Драчева Е.А., Юликов Л.И. Менеджмент. – М.: Издательский центр «Академия», 2019.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Схиртладзе, А.Г. Организация монтажа, наладки и технического обслуживания систем и средств автоматизации: учебник для студ. учреждений сред. проф. образования / А. Г. Схиртладзе, А. Н. Феофанов, Т. Г. Гришина; под ред. А. Н. Феофанова. – М.: Издательский центр «Академия», 2019. – 224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 w:rsidRPr="00EB48F6">
        <w:rPr>
          <w:iCs/>
          <w:shd w:val="clear" w:color="auto" w:fill="FFFFFF"/>
        </w:rPr>
        <w:t>Шишмарёв, В. Ю. </w:t>
      </w:r>
      <w:r w:rsidRPr="00EB48F6">
        <w:rPr>
          <w:shd w:val="clear" w:color="auto" w:fill="FFFFFF"/>
        </w:rPr>
        <w:t xml:space="preserve">Автоматика: учебник для СПО / В. Ю. Шишмарёв. </w:t>
      </w:r>
      <w:r w:rsidRPr="00EB48F6">
        <w:rPr>
          <w:bCs/>
        </w:rPr>
        <w:t>–</w:t>
      </w:r>
      <w:r w:rsidRPr="00EB48F6">
        <w:rPr>
          <w:shd w:val="clear" w:color="auto" w:fill="FFFFFF"/>
        </w:rPr>
        <w:t xml:space="preserve"> 2-е изд., испр. и доп. </w:t>
      </w:r>
      <w:r w:rsidRPr="00EB48F6">
        <w:rPr>
          <w:bCs/>
        </w:rPr>
        <w:t>–</w:t>
      </w:r>
      <w:r w:rsidR="00FC6ABB">
        <w:rPr>
          <w:shd w:val="clear" w:color="auto" w:fill="FFFFFF"/>
        </w:rPr>
        <w:t xml:space="preserve"> М.: Издательство Юрайт, 2020</w:t>
      </w:r>
      <w:r w:rsidRPr="00EB48F6">
        <w:rPr>
          <w:shd w:val="clear" w:color="auto" w:fill="FFFFFF"/>
        </w:rPr>
        <w:t xml:space="preserve">. </w:t>
      </w:r>
      <w:r w:rsidRPr="00EB48F6">
        <w:rPr>
          <w:bCs/>
        </w:rPr>
        <w:t>–</w:t>
      </w:r>
      <w:r w:rsidRPr="00EB48F6">
        <w:rPr>
          <w:shd w:val="clear" w:color="auto" w:fill="FFFFFF"/>
        </w:rPr>
        <w:t xml:space="preserve"> 284 с. </w:t>
      </w:r>
      <w:r w:rsidRPr="00EB48F6">
        <w:rPr>
          <w:bCs/>
        </w:rPr>
        <w:t>–</w:t>
      </w:r>
      <w:r w:rsidRPr="00EB48F6">
        <w:rPr>
          <w:shd w:val="clear" w:color="auto" w:fill="FFFFFF"/>
        </w:rPr>
        <w:t xml:space="preserve"> (Серия: Профессиональное образование).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Клюев, А. С. Проектирование систем автоматизации технологических процессов: Справочное пособие / А. С. Клюев, Б. В. Глазов, А. Х. Дубровский, А. А. Клюев. – 2-е изд., перераб. и доп. – М.: Альянс, 2019. – 464 с.: л.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Селевцов, Л. И. Автоматизация технологических процессов: учебник для студ. учреждений сред. проф. образования / Л. И. Селевцов, А. Л. Селевцов. – 3-е изд., стер. – М.: Идательский центр «Академия», 2019. – 352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Котерова Н.П. Экономика организации: учебник для студентов СПО – М.: Издательский центр «Академия»,2018. – 288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Сафронов Н.А. Экономика организации (предприятия). – Магистр, 201</w:t>
      </w:r>
      <w:r w:rsidR="00AE3143">
        <w:rPr>
          <w:bCs/>
        </w:rPr>
        <w:t>8</w:t>
      </w:r>
    </w:p>
    <w:p w:rsidR="0014586C" w:rsidRPr="00EB48F6" w:rsidRDefault="0014586C" w:rsidP="006D5EF0">
      <w:pPr>
        <w:widowControl w:val="0"/>
        <w:ind w:firstLine="709"/>
        <w:jc w:val="both"/>
        <w:rPr>
          <w:bCs/>
          <w:sz w:val="24"/>
          <w:szCs w:val="24"/>
        </w:rPr>
      </w:pPr>
    </w:p>
    <w:p w:rsidR="0014586C" w:rsidRPr="00EB48F6" w:rsidRDefault="0014586C" w:rsidP="006D5EF0">
      <w:pPr>
        <w:pStyle w:val="a4"/>
        <w:widowControl w:val="0"/>
        <w:autoSpaceDE w:val="0"/>
        <w:autoSpaceDN w:val="0"/>
        <w:ind w:left="0" w:firstLine="709"/>
        <w:contextualSpacing w:val="0"/>
        <w:jc w:val="both"/>
        <w:rPr>
          <w:color w:val="000000"/>
        </w:rPr>
      </w:pPr>
      <w:bookmarkStart w:id="2" w:name="_Hlk83847857"/>
      <w:r w:rsidRPr="00EB48F6">
        <w:rPr>
          <w:color w:val="000000"/>
        </w:rPr>
        <w:t xml:space="preserve">3.2.2. </w:t>
      </w:r>
      <w:r w:rsidRPr="00EB48F6">
        <w:t>Основные электронные издания</w:t>
      </w:r>
    </w:p>
    <w:bookmarkEnd w:id="2"/>
    <w:p w:rsidR="0014586C" w:rsidRPr="00EB48F6" w:rsidRDefault="0014586C" w:rsidP="006D5EF0">
      <w:pPr>
        <w:pStyle w:val="a4"/>
        <w:widowControl w:val="0"/>
        <w:ind w:left="0" w:firstLine="709"/>
        <w:contextualSpacing w:val="0"/>
        <w:jc w:val="both"/>
        <w:rPr>
          <w:bCs/>
        </w:rPr>
      </w:pPr>
    </w:p>
    <w:p w:rsidR="0014586C" w:rsidRPr="00EB48F6" w:rsidRDefault="0014586C" w:rsidP="006D5EF0">
      <w:pPr>
        <w:pStyle w:val="Style28"/>
        <w:numPr>
          <w:ilvl w:val="0"/>
          <w:numId w:val="21"/>
        </w:numPr>
        <w:spacing w:line="240" w:lineRule="auto"/>
        <w:ind w:left="0" w:firstLine="709"/>
      </w:pPr>
      <w:r w:rsidRPr="00EB48F6">
        <w:rPr>
          <w:rStyle w:val="FontStyle33"/>
          <w:sz w:val="24"/>
          <w:szCs w:val="24"/>
        </w:rPr>
        <w:t xml:space="preserve">Техническая литература – электронная библиотека </w:t>
      </w:r>
      <w:r w:rsidRPr="00EB48F6">
        <w:t xml:space="preserve">[Электронный ресурс]. </w:t>
      </w:r>
      <w:r w:rsidRPr="00EB48F6">
        <w:rPr>
          <w:bCs/>
        </w:rPr>
        <w:t xml:space="preserve">– </w:t>
      </w:r>
      <w:r w:rsidRPr="00EB48F6">
        <w:t>Режим доступа: http://techliter.ru/, свободный.</w:t>
      </w:r>
    </w:p>
    <w:p w:rsidR="0014586C" w:rsidRPr="00EB48F6" w:rsidRDefault="0014586C" w:rsidP="006D5EF0">
      <w:pPr>
        <w:pStyle w:val="Style28"/>
        <w:numPr>
          <w:ilvl w:val="0"/>
          <w:numId w:val="21"/>
        </w:numPr>
        <w:spacing w:line="240" w:lineRule="auto"/>
        <w:ind w:left="0" w:firstLine="709"/>
        <w:rPr>
          <w:rStyle w:val="FontStyle33"/>
          <w:sz w:val="24"/>
          <w:szCs w:val="24"/>
        </w:rPr>
      </w:pPr>
      <w:r w:rsidRPr="00EB48F6">
        <w:rPr>
          <w:rStyle w:val="FontStyle33"/>
          <w:sz w:val="24"/>
          <w:szCs w:val="24"/>
        </w:rPr>
        <w:lastRenderedPageBreak/>
        <w:t xml:space="preserve">ГОСТ. Техническая литература </w:t>
      </w:r>
      <w:r w:rsidRPr="00EB48F6">
        <w:t xml:space="preserve">[Электронный ресурс]. </w:t>
      </w:r>
      <w:r w:rsidRPr="00EB48F6">
        <w:rPr>
          <w:bCs/>
        </w:rPr>
        <w:t xml:space="preserve">– </w:t>
      </w:r>
      <w:r w:rsidRPr="00EB48F6">
        <w:t>Режим доступа: http://www.tehlit.ru/, свободный.</w:t>
      </w:r>
    </w:p>
    <w:p w:rsidR="0014586C" w:rsidRPr="00EB48F6" w:rsidRDefault="0014586C" w:rsidP="006D5EF0">
      <w:pPr>
        <w:pStyle w:val="a4"/>
        <w:widowControl w:val="0"/>
        <w:ind w:left="0" w:firstLine="709"/>
        <w:contextualSpacing w:val="0"/>
        <w:jc w:val="both"/>
        <w:rPr>
          <w:bCs/>
        </w:rPr>
      </w:pPr>
    </w:p>
    <w:p w:rsidR="0014586C" w:rsidRPr="00EB48F6" w:rsidRDefault="0014586C" w:rsidP="006D5EF0">
      <w:pPr>
        <w:widowControl w:val="0"/>
        <w:ind w:firstLine="709"/>
        <w:jc w:val="both"/>
        <w:rPr>
          <w:bCs/>
          <w:sz w:val="24"/>
          <w:szCs w:val="24"/>
        </w:rPr>
      </w:pPr>
      <w:bookmarkStart w:id="3" w:name="_Hlk83847884"/>
      <w:r w:rsidRPr="00EB48F6">
        <w:rPr>
          <w:bCs/>
          <w:sz w:val="24"/>
          <w:szCs w:val="24"/>
        </w:rPr>
        <w:t>3.2.</w:t>
      </w:r>
      <w:r w:rsidR="006D5EF0">
        <w:rPr>
          <w:bCs/>
          <w:sz w:val="24"/>
          <w:szCs w:val="24"/>
        </w:rPr>
        <w:t>3</w:t>
      </w:r>
      <w:r w:rsidRPr="00EB48F6">
        <w:rPr>
          <w:bCs/>
          <w:sz w:val="24"/>
          <w:szCs w:val="24"/>
        </w:rPr>
        <w:t xml:space="preserve">. Дополнительные источники </w:t>
      </w:r>
    </w:p>
    <w:bookmarkEnd w:id="3"/>
    <w:p w:rsidR="0014586C" w:rsidRPr="00EB48F6" w:rsidRDefault="0014586C" w:rsidP="006D5EF0">
      <w:pPr>
        <w:pStyle w:val="a4"/>
        <w:widowControl w:val="0"/>
        <w:ind w:left="0" w:firstLine="709"/>
        <w:contextualSpacing w:val="0"/>
        <w:jc w:val="both"/>
        <w:rPr>
          <w:bCs/>
        </w:rPr>
      </w:pP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 xml:space="preserve">Клюев, А. С. Наладка средств измерений и систем технологического контроля: Справочное пособие / А. С. Клюев, Л. М. Пин, Е. И. Коломиец, С. А. Клюев; Под ред. А. С. Клюева. – 2-е изд., перераб. и доп. – М.: Энергоатомиздат, </w:t>
      </w:r>
      <w:r w:rsidR="00AE3143">
        <w:rPr>
          <w:bCs/>
        </w:rPr>
        <w:t>2018</w:t>
      </w:r>
      <w:r w:rsidRPr="00EB48F6">
        <w:rPr>
          <w:bCs/>
        </w:rPr>
        <w:t>. – 400 с.: ил.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 xml:space="preserve">Клюев, А. С. Монтаж средств измерений и автоматизации: Справочник / А. С. Клюев; Под ред. А. С. Клюева. – 3-е изд., перераб. и доп. – М.: Энергоатомиздат, </w:t>
      </w:r>
      <w:r w:rsidR="00AE3143">
        <w:rPr>
          <w:bCs/>
        </w:rPr>
        <w:t>201</w:t>
      </w:r>
      <w:r w:rsidRPr="00EB48F6">
        <w:rPr>
          <w:bCs/>
        </w:rPr>
        <w:t>8. – 447 с.: ил.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Казначевская Г.Б. Менеджмент: Учебник./ Ростов н/Д: «Феникс», 2</w:t>
      </w:r>
      <w:r w:rsidR="00AE3143">
        <w:rPr>
          <w:bCs/>
        </w:rPr>
        <w:t>019</w:t>
      </w:r>
      <w:r w:rsidRPr="00EB48F6">
        <w:rPr>
          <w:bCs/>
        </w:rPr>
        <w:t>.- 352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Чечевицына Л. Н., Терещенко О. Н. Практикум по экономике предприятия. – Ростов н/Д.: Феникс, 2</w:t>
      </w:r>
      <w:r w:rsidR="00AE3143">
        <w:rPr>
          <w:bCs/>
        </w:rPr>
        <w:t>01</w:t>
      </w:r>
      <w:r w:rsidRPr="00EB48F6">
        <w:rPr>
          <w:bCs/>
        </w:rPr>
        <w:t>8. – 350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Экономика предприятия: Тесты, задачи, ситуации / под ред. Горфинкеля В. Я., Чернышова Б. Н.: Учебное пособие. – М.: Юнити, 2</w:t>
      </w:r>
      <w:r w:rsidR="00AE3143">
        <w:rPr>
          <w:bCs/>
        </w:rPr>
        <w:t>01</w:t>
      </w:r>
      <w:r w:rsidRPr="00EB48F6">
        <w:rPr>
          <w:bCs/>
        </w:rPr>
        <w:t>9. – 335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Васильцов В.С., Васильцова В. М., Вайс Е.С., Вайс Т. А. Планирование на предприятии: Учебное пособие. – М.: КноРус, 2</w:t>
      </w:r>
      <w:r w:rsidR="00AE3143">
        <w:rPr>
          <w:bCs/>
        </w:rPr>
        <w:t>0</w:t>
      </w:r>
      <w:r w:rsidRPr="00EB48F6">
        <w:rPr>
          <w:bCs/>
        </w:rPr>
        <w:t>1</w:t>
      </w:r>
      <w:r w:rsidR="00AE3143">
        <w:rPr>
          <w:bCs/>
        </w:rPr>
        <w:t>8</w:t>
      </w:r>
      <w:r w:rsidRPr="00EB48F6">
        <w:rPr>
          <w:bCs/>
        </w:rPr>
        <w:t>. – 336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Горюшкин А. А., Кривенков А. В., Новицкий Н. И. Технико- экономические показаетели работы предприятий: Учебно-метод. пособие. – Минск.: ТетраСистемс, 20</w:t>
      </w:r>
      <w:r w:rsidR="00AE3143">
        <w:rPr>
          <w:bCs/>
        </w:rPr>
        <w:t>20</w:t>
      </w:r>
      <w:r w:rsidRPr="00EB48F6">
        <w:rPr>
          <w:bCs/>
        </w:rPr>
        <w:t>. – 272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 xml:space="preserve">Иванов И. Н. Экономика промышленного предприятия: Учебник. – М.: Инфра-М, </w:t>
      </w:r>
      <w:r w:rsidR="00AE3143">
        <w:rPr>
          <w:bCs/>
        </w:rPr>
        <w:t>20</w:t>
      </w:r>
      <w:r w:rsidRPr="00EB48F6">
        <w:rPr>
          <w:bCs/>
        </w:rPr>
        <w:t>1</w:t>
      </w:r>
      <w:r w:rsidR="00AE3143">
        <w:rPr>
          <w:bCs/>
        </w:rPr>
        <w:t>9</w:t>
      </w:r>
      <w:r w:rsidRPr="00EB48F6">
        <w:rPr>
          <w:bCs/>
        </w:rPr>
        <w:t>. – 395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Касаев Б.С., Тебекин А.В. Менеджмент организации. Учебник для ВУЗов. – М.: КноРус, 201</w:t>
      </w:r>
      <w:r w:rsidR="00AE3143">
        <w:rPr>
          <w:bCs/>
        </w:rPr>
        <w:t>9</w:t>
      </w:r>
      <w:r w:rsidRPr="00EB48F6">
        <w:rPr>
          <w:bCs/>
        </w:rPr>
        <w:t>. – 408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Пугачев В.П. Руководство персоналом: Учебник – М.: Аспект Пресс, 20</w:t>
      </w:r>
      <w:r w:rsidR="00AE3143">
        <w:rPr>
          <w:bCs/>
        </w:rPr>
        <w:t>1</w:t>
      </w:r>
      <w:r w:rsidRPr="00EB48F6">
        <w:rPr>
          <w:bCs/>
        </w:rPr>
        <w:t xml:space="preserve">9. – 416 с. 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Золотые ступени карьеры: Общероссийский справочник по трудоустройству, карьере и образованию / сост. А.О. Курлов, З.А. Цамалашвили, Ю.С. Блохин, И.С. Лобанов [и др.]. – М.: Купечество, 2005. – 320 с. – ISBN 5-902752-01-9.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Рынок труда: Учебник / под ред. В.С. Буланова, А.Н. Волгина. – М.: Экзамен, 201</w:t>
      </w:r>
      <w:r w:rsidR="00AE3143">
        <w:rPr>
          <w:bCs/>
        </w:rPr>
        <w:t>8</w:t>
      </w:r>
      <w:r w:rsidRPr="00EB48F6">
        <w:rPr>
          <w:bCs/>
        </w:rPr>
        <w:t>. – 448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Трудоустройство: советы профессионалов / Ю. Пасс, К. Торшина, Е. Беляева [и др.]. – М.: Экономика, 20</w:t>
      </w:r>
      <w:r w:rsidR="00AE3143">
        <w:rPr>
          <w:bCs/>
        </w:rPr>
        <w:t>1</w:t>
      </w:r>
      <w:r w:rsidRPr="00EB48F6">
        <w:rPr>
          <w:bCs/>
        </w:rPr>
        <w:t>9. – 181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Савина М.С. Обучение технологии поиска работы. – М.: НИИРО, 201</w:t>
      </w:r>
      <w:r w:rsidR="00AE3143">
        <w:rPr>
          <w:bCs/>
        </w:rPr>
        <w:t>8</w:t>
      </w:r>
      <w:r w:rsidRPr="00EB48F6">
        <w:rPr>
          <w:bCs/>
        </w:rPr>
        <w:t>. – 67 с.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АПК: экономика, управление, Ежемесячный теоретический и научно-практический журнал. Гл. редактор И. Г. Ушачев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Экономика и управление. Российский научный журнал. Гл. редактор В. А. Гневко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Вопросы экономики. Всероссийское экономическое издание. Ред. коллегия: О. И. Ананьев и др.</w:t>
      </w:r>
    </w:p>
    <w:p w:rsidR="0014586C" w:rsidRPr="00EB48F6" w:rsidRDefault="0014586C" w:rsidP="006D5EF0">
      <w:pPr>
        <w:pStyle w:val="a4"/>
        <w:widowControl w:val="0"/>
        <w:numPr>
          <w:ilvl w:val="0"/>
          <w:numId w:val="19"/>
        </w:numPr>
        <w:autoSpaceDE w:val="0"/>
        <w:autoSpaceDN w:val="0"/>
        <w:ind w:left="0" w:firstLine="709"/>
        <w:contextualSpacing w:val="0"/>
        <w:jc w:val="both"/>
        <w:rPr>
          <w:bCs/>
        </w:rPr>
      </w:pPr>
      <w:r w:rsidRPr="00EB48F6">
        <w:rPr>
          <w:bCs/>
        </w:rPr>
        <w:t>Менеджмент, маркетинг. Гл. редактор Василий Багданов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2006 г.</w:t>
      </w:r>
    </w:p>
    <w:p w:rsidR="0014586C" w:rsidRPr="00EB48F6" w:rsidRDefault="0014586C" w:rsidP="006D5EF0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14586C" w:rsidRDefault="0014586C" w:rsidP="006D5EF0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6079B0" w:rsidRDefault="006079B0" w:rsidP="006D5EF0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6079B0" w:rsidRPr="00EB48F6" w:rsidRDefault="006079B0" w:rsidP="006D5EF0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14586C" w:rsidRPr="00EB48F6" w:rsidRDefault="0014586C" w:rsidP="0014586C">
      <w:pPr>
        <w:ind w:hanging="142"/>
        <w:jc w:val="center"/>
        <w:rPr>
          <w:sz w:val="24"/>
          <w:szCs w:val="24"/>
        </w:rPr>
      </w:pPr>
      <w:r w:rsidRPr="00EB48F6">
        <w:rPr>
          <w:sz w:val="24"/>
          <w:szCs w:val="24"/>
        </w:rPr>
        <w:lastRenderedPageBreak/>
        <w:t xml:space="preserve">4. КОНТРОЛЬ И ОЦЕНКА РЕЗУЛЬТАТОВ ОСВОЕНИЯ </w:t>
      </w:r>
      <w:r w:rsidRPr="00EB48F6">
        <w:rPr>
          <w:sz w:val="24"/>
          <w:szCs w:val="24"/>
        </w:rPr>
        <w:br/>
        <w:t>ПРОФЕССИОНАЛЬНОГО МОДУЛЯ</w:t>
      </w:r>
    </w:p>
    <w:p w:rsidR="0014586C" w:rsidRPr="00EB48F6" w:rsidRDefault="0014586C" w:rsidP="0014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4"/>
          <w:szCs w:val="24"/>
        </w:rPr>
      </w:pPr>
    </w:p>
    <w:tbl>
      <w:tblPr>
        <w:tblStyle w:val="a9"/>
        <w:tblW w:w="9571" w:type="dxa"/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2659"/>
      </w:tblGrid>
      <w:tr w:rsidR="0014586C" w:rsidRPr="00991804" w:rsidTr="000D51FC">
        <w:trPr>
          <w:trHeight w:val="404"/>
        </w:trPr>
        <w:tc>
          <w:tcPr>
            <w:tcW w:w="2802" w:type="dxa"/>
          </w:tcPr>
          <w:p w:rsidR="0014586C" w:rsidRPr="00991804" w:rsidRDefault="0014586C" w:rsidP="000D51FC">
            <w:pPr>
              <w:ind w:left="113"/>
              <w:rPr>
                <w:bCs/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10" w:type="dxa"/>
          </w:tcPr>
          <w:p w:rsidR="0014586C" w:rsidRPr="00991804" w:rsidRDefault="0014586C" w:rsidP="000D51FC">
            <w:pPr>
              <w:ind w:left="113"/>
              <w:rPr>
                <w:bCs/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2659" w:type="dxa"/>
          </w:tcPr>
          <w:p w:rsidR="0014586C" w:rsidRPr="00991804" w:rsidRDefault="0014586C" w:rsidP="000D51FC">
            <w:pPr>
              <w:ind w:left="113"/>
              <w:rPr>
                <w:bCs/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Методы оценки</w:t>
            </w:r>
          </w:p>
        </w:tc>
      </w:tr>
      <w:tr w:rsidR="00DC1F8C" w:rsidRPr="00991804" w:rsidTr="00DC1F8C">
        <w:trPr>
          <w:trHeight w:val="3445"/>
        </w:trPr>
        <w:tc>
          <w:tcPr>
            <w:tcW w:w="2802" w:type="dxa"/>
            <w:tcBorders>
              <w:bottom w:val="single" w:sz="4" w:space="0" w:color="auto"/>
            </w:tcBorders>
          </w:tcPr>
          <w:p w:rsidR="00DC1F8C" w:rsidRPr="00991804" w:rsidRDefault="00DC1F8C" w:rsidP="00DC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ПК 3.1. 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ind w:left="113" w:firstLine="34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использует нормативную документацию и инструкции по эксплуатации систем и средств автоматизации;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ind w:left="113" w:firstLine="34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планирует проведение контроля соответствия качества систем и средств автоматизации требованиям технической документации;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28"/>
              </w:numPr>
              <w:suppressAutoHyphens/>
              <w:ind w:left="113" w:firstLine="34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планировать ресурсное обеспечение работ по контролю, наладке, подналадке и техническому обслуживанию автоматизированного оборудования в соответствии с производственными задачами, в том числе с использованием SCADA-систем.</w:t>
            </w:r>
          </w:p>
        </w:tc>
        <w:tc>
          <w:tcPr>
            <w:tcW w:w="2659" w:type="dxa"/>
            <w:vMerge w:val="restart"/>
          </w:tcPr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>Текущий контроль в форме: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>- защиты практических работ;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>- докладов и рефератов по темам МДК;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 xml:space="preserve">- устного опроса; 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 xml:space="preserve">- систематического наблюдения за деятельностью обучающегося в процессе практической работы; 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 xml:space="preserve">- письменной проверки; 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 xml:space="preserve">- тестирования; 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>- экзамена и дифференцированных зачетов по МДК.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>Зачеты по учебной и производственной практикам по профессиональному модулю.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</w:p>
          <w:p w:rsidR="00DC1F8C" w:rsidRPr="00991804" w:rsidRDefault="00DC1F8C" w:rsidP="00DC1F8C">
            <w:pPr>
              <w:ind w:left="113"/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iCs/>
                <w:sz w:val="20"/>
                <w:szCs w:val="20"/>
              </w:rPr>
              <w:t>Квалификационный экзамен по профессиональному модулю.</w:t>
            </w:r>
          </w:p>
          <w:p w:rsidR="00DC1F8C" w:rsidRPr="00991804" w:rsidRDefault="00DC1F8C" w:rsidP="00DC1F8C">
            <w:pPr>
              <w:ind w:left="113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DC1F8C" w:rsidRPr="00991804" w:rsidTr="00DC1F8C">
        <w:trPr>
          <w:trHeight w:val="3406"/>
        </w:trPr>
        <w:tc>
          <w:tcPr>
            <w:tcW w:w="2802" w:type="dxa"/>
          </w:tcPr>
          <w:p w:rsidR="00DC1F8C" w:rsidRPr="00991804" w:rsidRDefault="00DC1F8C" w:rsidP="00DC1F8C">
            <w:pPr>
              <w:ind w:left="113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  <w:tc>
          <w:tcPr>
            <w:tcW w:w="4110" w:type="dxa"/>
          </w:tcPr>
          <w:p w:rsidR="00DC1F8C" w:rsidRPr="00991804" w:rsidRDefault="00DC1F8C" w:rsidP="00DC1F8C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3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разрабатывать инструкции для ресурсного обеспечения работ по контролю, наладке, подналадке и техническому обслуживанию  автоматизированного оборудования в соответствии с производственными задачами в автоматизированном производстве;</w:t>
            </w:r>
          </w:p>
          <w:p w:rsidR="00DC1F8C" w:rsidRPr="00991804" w:rsidRDefault="00DC1F8C" w:rsidP="00DC1F8C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3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выбирать и применять контрольно-измерительные средства в соответствии с производственными задачами.</w:t>
            </w:r>
          </w:p>
        </w:tc>
        <w:tc>
          <w:tcPr>
            <w:tcW w:w="2659" w:type="dxa"/>
            <w:vMerge/>
          </w:tcPr>
          <w:p w:rsidR="00DC1F8C" w:rsidRPr="00991804" w:rsidRDefault="00DC1F8C" w:rsidP="00DC1F8C">
            <w:pPr>
              <w:ind w:left="113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DC1F8C" w:rsidRPr="00991804" w:rsidTr="00DC1F8C">
        <w:trPr>
          <w:trHeight w:val="5609"/>
        </w:trPr>
        <w:tc>
          <w:tcPr>
            <w:tcW w:w="2802" w:type="dxa"/>
            <w:tcBorders>
              <w:bottom w:val="single" w:sz="4" w:space="0" w:color="auto"/>
            </w:tcBorders>
          </w:tcPr>
          <w:p w:rsidR="00DC1F8C" w:rsidRPr="00991804" w:rsidRDefault="00DC1F8C" w:rsidP="00DC1F8C">
            <w:pPr>
              <w:ind w:left="113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ind w:left="113" w:hanging="3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планировать работу по контролю, наладке, подналадке и техническому обслуживанию автоматизированного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ind w:left="113" w:hanging="3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оборудования на основе технологической документации в соответствии с производственными задачами согласно нормативным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ind w:left="113" w:hanging="3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требованиям в автоматизированном производстве;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ind w:left="113" w:hanging="3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диагностировать неисправности и отказы систем автоматизированного производственного оборудования с целью выработки оптимального</w:t>
            </w:r>
          </w:p>
          <w:p w:rsidR="00DC1F8C" w:rsidRPr="00991804" w:rsidRDefault="00DC1F8C" w:rsidP="00DC1F8C">
            <w:pPr>
              <w:pStyle w:val="a4"/>
              <w:widowControl w:val="0"/>
              <w:suppressAutoHyphens/>
              <w:ind w:left="11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решения по их устранению в рамках своей компетенции;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0"/>
              </w:numPr>
              <w:suppressAutoHyphens/>
              <w:ind w:left="113" w:hanging="3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выявлять несоответствия геометрических параметров заготовки требованиям технологической документации;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DC1F8C" w:rsidRPr="00991804" w:rsidRDefault="00DC1F8C" w:rsidP="00DC1F8C">
            <w:pPr>
              <w:ind w:left="113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DC1F8C" w:rsidRPr="00991804" w:rsidTr="00DC1F8C">
        <w:trPr>
          <w:trHeight w:val="1088"/>
        </w:trPr>
        <w:tc>
          <w:tcPr>
            <w:tcW w:w="2802" w:type="dxa"/>
          </w:tcPr>
          <w:p w:rsidR="00DC1F8C" w:rsidRPr="00991804" w:rsidRDefault="00DC1F8C" w:rsidP="00DC1F8C">
            <w:pPr>
              <w:ind w:left="113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lastRenderedPageBreak/>
              <w:t>ПК 3.4. Организовывать выполнение производственных заданий подчиненным персоналом.</w:t>
            </w:r>
          </w:p>
        </w:tc>
        <w:tc>
          <w:tcPr>
            <w:tcW w:w="4110" w:type="dxa"/>
          </w:tcPr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1"/>
              </w:numPr>
              <w:suppressAutoHyphens/>
              <w:ind w:left="113" w:hanging="33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2659" w:type="dxa"/>
            <w:vMerge/>
          </w:tcPr>
          <w:p w:rsidR="00DC1F8C" w:rsidRPr="00991804" w:rsidRDefault="00DC1F8C" w:rsidP="00DC1F8C">
            <w:pPr>
              <w:ind w:left="113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C1F8C" w:rsidRPr="00991804" w:rsidTr="00DC1F8C">
        <w:trPr>
          <w:trHeight w:val="1088"/>
        </w:trPr>
        <w:tc>
          <w:tcPr>
            <w:tcW w:w="2802" w:type="dxa"/>
          </w:tcPr>
          <w:p w:rsidR="00DC1F8C" w:rsidRPr="00991804" w:rsidRDefault="00DC1F8C" w:rsidP="00DC1F8C">
            <w:pPr>
              <w:ind w:left="113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lastRenderedPageBreak/>
              <w:t>ПК 3.5. 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производства.</w:t>
            </w:r>
          </w:p>
        </w:tc>
        <w:tc>
          <w:tcPr>
            <w:tcW w:w="4110" w:type="dxa"/>
          </w:tcPr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ind w:left="113" w:firstLine="0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планировать работы по контролю, наладке, подналадке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ind w:left="113" w:firstLine="0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организовывать работу по контролю геометрических и физико-механических параметров изготовляемых объектов, обеспечиваемых в результате наладки и подналадки автоматизированного оборудования;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ind w:left="113" w:firstLine="0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разрабатывать инструкции для подчиненного персонала по контролю качества работ по наладке, подналадке и техническому обслуживанию автоматизированного оборудования в соответствии с производственными задачами в автоматизированном производстве;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ind w:left="113" w:firstLine="0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разрабатывать рекомендации по корректному определению контролируемых параметров;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ind w:left="113" w:firstLine="0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выбирать и применять контрольно-измерительные средства в соответствии с производственными задачами;</w:t>
            </w:r>
          </w:p>
          <w:p w:rsidR="00DC1F8C" w:rsidRPr="00991804" w:rsidRDefault="00DC1F8C" w:rsidP="00DC1F8C">
            <w:pPr>
              <w:pStyle w:val="a4"/>
              <w:widowControl w:val="0"/>
              <w:numPr>
                <w:ilvl w:val="0"/>
                <w:numId w:val="32"/>
              </w:numPr>
              <w:suppressAutoHyphens/>
              <w:ind w:left="113" w:firstLine="0"/>
              <w:contextualSpacing w:val="0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анализировать причины брака и способы его предупреждения в автоматизированном производстве.</w:t>
            </w:r>
          </w:p>
        </w:tc>
        <w:tc>
          <w:tcPr>
            <w:tcW w:w="2659" w:type="dxa"/>
            <w:vMerge/>
          </w:tcPr>
          <w:p w:rsidR="00DC1F8C" w:rsidRPr="00991804" w:rsidRDefault="00DC1F8C" w:rsidP="00DC1F8C">
            <w:pPr>
              <w:ind w:left="113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14586C" w:rsidRPr="00991804" w:rsidRDefault="0014586C" w:rsidP="00145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Style w:val="a9"/>
        <w:tblW w:w="9571" w:type="dxa"/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375"/>
      </w:tblGrid>
      <w:tr w:rsidR="0014586C" w:rsidRPr="00991804" w:rsidTr="0014586C">
        <w:trPr>
          <w:trHeight w:val="556"/>
        </w:trPr>
        <w:tc>
          <w:tcPr>
            <w:tcW w:w="3085" w:type="dxa"/>
            <w:vAlign w:val="center"/>
          </w:tcPr>
          <w:p w:rsidR="0014586C" w:rsidRPr="00991804" w:rsidRDefault="0014586C" w:rsidP="00372658">
            <w:pPr>
              <w:jc w:val="center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Результаты</w:t>
            </w:r>
          </w:p>
          <w:p w:rsidR="0014586C" w:rsidRPr="00991804" w:rsidRDefault="0014586C" w:rsidP="00372658">
            <w:pPr>
              <w:jc w:val="center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372658">
            <w:pPr>
              <w:jc w:val="center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75" w:type="dxa"/>
            <w:vAlign w:val="center"/>
          </w:tcPr>
          <w:p w:rsidR="0014586C" w:rsidRPr="00991804" w:rsidRDefault="0014586C" w:rsidP="00372658">
            <w:pPr>
              <w:jc w:val="center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14586C" w:rsidRPr="00991804" w:rsidTr="0014586C">
        <w:tc>
          <w:tcPr>
            <w:tcW w:w="3085" w:type="dxa"/>
            <w:vAlign w:val="center"/>
          </w:tcPr>
          <w:p w:rsidR="0014586C" w:rsidRPr="00991804" w:rsidRDefault="0014586C" w:rsidP="00372658">
            <w:pPr>
              <w:jc w:val="center"/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372658">
            <w:pPr>
              <w:jc w:val="center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:rsidR="0014586C" w:rsidRPr="00991804" w:rsidRDefault="0014586C" w:rsidP="00372658">
            <w:pPr>
              <w:jc w:val="center"/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3</w:t>
            </w:r>
          </w:p>
        </w:tc>
      </w:tr>
      <w:tr w:rsidR="0014586C" w:rsidRPr="00991804" w:rsidTr="0014586C">
        <w:trPr>
          <w:trHeight w:val="1378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- обоснованность постановки цели, выбор и применения методов и способов решения профессиональных задач;</w:t>
            </w:r>
          </w:p>
          <w:p w:rsidR="0014586C" w:rsidRPr="00991804" w:rsidRDefault="0014586C" w:rsidP="000D51FC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- адекватная оценка и самооценка эффективности и качества выполнения профессиональных задач.</w:t>
            </w:r>
          </w:p>
        </w:tc>
        <w:tc>
          <w:tcPr>
            <w:tcW w:w="2375" w:type="dxa"/>
            <w:vMerge w:val="restart"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4586C" w:rsidRPr="00991804" w:rsidTr="0014586C">
        <w:trPr>
          <w:trHeight w:val="1703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sz w:val="20"/>
                <w:szCs w:val="20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2375" w:type="dxa"/>
            <w:vMerge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14586C">
        <w:trPr>
          <w:trHeight w:val="1154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демонстрация ответственности за принятые решения;</w:t>
            </w:r>
          </w:p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обоснованность самоанализа и коррекция результатов собственной работы.</w:t>
            </w:r>
          </w:p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14586C">
        <w:trPr>
          <w:trHeight w:val="1272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lastRenderedPageBreak/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обоснованность анализа работы членов команды (подчиненных).</w:t>
            </w:r>
          </w:p>
        </w:tc>
        <w:tc>
          <w:tcPr>
            <w:tcW w:w="2375" w:type="dxa"/>
            <w:vMerge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0D51FC">
        <w:trPr>
          <w:trHeight w:val="1262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lastRenderedPageBreak/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11" w:type="dxa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демонстрация грамотности устной и письменной речи;</w:t>
            </w:r>
          </w:p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ясность формулирования и изложения мыслей.</w:t>
            </w:r>
          </w:p>
        </w:tc>
        <w:tc>
          <w:tcPr>
            <w:tcW w:w="2375" w:type="dxa"/>
            <w:vMerge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0D51FC">
        <w:trPr>
          <w:trHeight w:val="1236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11" w:type="dxa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соблюдение норм поведения во время учебных занятий и прохождения учебной и производственной практик.</w:t>
            </w:r>
          </w:p>
        </w:tc>
        <w:tc>
          <w:tcPr>
            <w:tcW w:w="2375" w:type="dxa"/>
            <w:vMerge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0D51FC">
        <w:trPr>
          <w:trHeight w:val="2251"/>
        </w:trPr>
        <w:tc>
          <w:tcPr>
            <w:tcW w:w="3085" w:type="dxa"/>
            <w:tcBorders>
              <w:bottom w:val="single" w:sz="4" w:space="0" w:color="auto"/>
            </w:tcBorders>
          </w:tcPr>
          <w:p w:rsidR="0014586C" w:rsidRPr="00991804" w:rsidRDefault="0014586C" w:rsidP="000D51FC">
            <w:pPr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ОК 7. Содействовать сохранению окружающей среды, ресурсосбережению,</w:t>
            </w:r>
          </w:p>
          <w:p w:rsidR="0014586C" w:rsidRPr="00991804" w:rsidRDefault="0014586C" w:rsidP="000D51FC">
            <w:pPr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эффективно действовать в чрезвычайных ситуациях.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эффективное выполнение правил ТБ во время учебных занятия, при прохождении учебной и</w:t>
            </w:r>
          </w:p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 xml:space="preserve"> производственной практик;</w:t>
            </w:r>
          </w:p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демонстрация знаний и использование ресурсосберегающих технологий в профессиональной деятельности.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0D51FC">
        <w:trPr>
          <w:trHeight w:val="637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11" w:type="dxa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i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эффективность использования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375" w:type="dxa"/>
            <w:vMerge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14586C">
        <w:trPr>
          <w:trHeight w:val="637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4111" w:type="dxa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полученному практическому опыту.</w:t>
            </w:r>
          </w:p>
        </w:tc>
        <w:tc>
          <w:tcPr>
            <w:tcW w:w="2375" w:type="dxa"/>
            <w:vMerge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14586C">
        <w:trPr>
          <w:trHeight w:val="637"/>
        </w:trPr>
        <w:tc>
          <w:tcPr>
            <w:tcW w:w="3085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991804">
              <w:rPr>
                <w:bCs/>
                <w:sz w:val="20"/>
                <w:szCs w:val="20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75" w:type="dxa"/>
            <w:vMerge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14586C">
        <w:trPr>
          <w:trHeight w:val="637"/>
        </w:trPr>
        <w:tc>
          <w:tcPr>
            <w:tcW w:w="3085" w:type="dxa"/>
          </w:tcPr>
          <w:p w:rsidR="0014586C" w:rsidRPr="00991804" w:rsidRDefault="0014586C" w:rsidP="000D51FC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ЛР4, 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tabs>
                <w:tab w:val="left" w:pos="3276"/>
              </w:tabs>
              <w:spacing w:line="276" w:lineRule="auto"/>
              <w:ind w:firstLine="33"/>
              <w:rPr>
                <w:bCs/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14586C">
        <w:trPr>
          <w:trHeight w:val="637"/>
        </w:trPr>
        <w:tc>
          <w:tcPr>
            <w:tcW w:w="3085" w:type="dxa"/>
          </w:tcPr>
          <w:p w:rsidR="0014586C" w:rsidRPr="00991804" w:rsidRDefault="0014586C" w:rsidP="000D51FC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ЛР10, 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 xml:space="preserve">Способный генерировать новые идеи для решения задач цифровой экономики, перестраивать сложившиеся способы решения задач, выдвигать альтернативные </w:t>
            </w:r>
            <w:r w:rsidRPr="00991804">
              <w:rPr>
                <w:sz w:val="20"/>
                <w:szCs w:val="20"/>
                <w:lang w:eastAsia="en-US"/>
              </w:rPr>
              <w:lastRenderedPageBreak/>
              <w:t>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  <w:tc>
          <w:tcPr>
            <w:tcW w:w="2375" w:type="dxa"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14586C">
        <w:trPr>
          <w:trHeight w:val="637"/>
        </w:trPr>
        <w:tc>
          <w:tcPr>
            <w:tcW w:w="3085" w:type="dxa"/>
          </w:tcPr>
          <w:p w:rsidR="0014586C" w:rsidRPr="00991804" w:rsidRDefault="0014586C" w:rsidP="000D51FC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 xml:space="preserve"> ЛР20, </w:t>
            </w: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375" w:type="dxa"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4586C" w:rsidRPr="00991804" w:rsidTr="0014586C">
        <w:trPr>
          <w:trHeight w:val="637"/>
        </w:trPr>
        <w:tc>
          <w:tcPr>
            <w:tcW w:w="3085" w:type="dxa"/>
          </w:tcPr>
          <w:p w:rsidR="0014586C" w:rsidRPr="00991804" w:rsidRDefault="0014586C" w:rsidP="000D51FC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ЛР 22</w:t>
            </w:r>
          </w:p>
          <w:p w:rsidR="0014586C" w:rsidRPr="00991804" w:rsidRDefault="0014586C" w:rsidP="000D51FC">
            <w:pPr>
              <w:widowControl w:val="0"/>
              <w:suppressAutoHyphens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4586C" w:rsidRPr="00991804" w:rsidRDefault="0014586C" w:rsidP="000D51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91804">
              <w:rPr>
                <w:sz w:val="20"/>
                <w:szCs w:val="20"/>
                <w:lang w:eastAsia="en-US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2375" w:type="dxa"/>
          </w:tcPr>
          <w:p w:rsidR="0014586C" w:rsidRPr="00991804" w:rsidRDefault="0014586C" w:rsidP="000D51F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FF3614" w:rsidRPr="00991804" w:rsidRDefault="00FF3614" w:rsidP="000D51FC">
      <w:pPr>
        <w:rPr>
          <w:sz w:val="20"/>
          <w:szCs w:val="20"/>
        </w:rPr>
      </w:pPr>
    </w:p>
    <w:p w:rsidR="00DC1F8C" w:rsidRPr="00EB48F6" w:rsidRDefault="00DC1F8C" w:rsidP="000D51FC">
      <w:pPr>
        <w:rPr>
          <w:sz w:val="24"/>
          <w:szCs w:val="24"/>
        </w:rPr>
      </w:pPr>
    </w:p>
    <w:sectPr w:rsidR="00DC1F8C" w:rsidRPr="00EB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F0" w:rsidRDefault="007B4BF0" w:rsidP="0014586C">
      <w:r>
        <w:separator/>
      </w:r>
    </w:p>
  </w:endnote>
  <w:endnote w:type="continuationSeparator" w:id="0">
    <w:p w:rsidR="007B4BF0" w:rsidRDefault="007B4BF0" w:rsidP="0014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66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D32F0" w:rsidRPr="0011562F" w:rsidRDefault="00AD32F0">
        <w:pPr>
          <w:pStyle w:val="af"/>
          <w:jc w:val="right"/>
          <w:rPr>
            <w:sz w:val="20"/>
            <w:szCs w:val="20"/>
          </w:rPr>
        </w:pPr>
        <w:r w:rsidRPr="0011562F">
          <w:rPr>
            <w:sz w:val="20"/>
            <w:szCs w:val="20"/>
          </w:rPr>
          <w:fldChar w:fldCharType="begin"/>
        </w:r>
        <w:r w:rsidRPr="0011562F">
          <w:rPr>
            <w:sz w:val="20"/>
            <w:szCs w:val="20"/>
          </w:rPr>
          <w:instrText>PAGE   \* MERGEFORMAT</w:instrText>
        </w:r>
        <w:r w:rsidRPr="0011562F">
          <w:rPr>
            <w:sz w:val="20"/>
            <w:szCs w:val="20"/>
          </w:rPr>
          <w:fldChar w:fldCharType="separate"/>
        </w:r>
        <w:r w:rsidR="00930B7D">
          <w:rPr>
            <w:noProof/>
            <w:sz w:val="20"/>
            <w:szCs w:val="20"/>
          </w:rPr>
          <w:t>9</w:t>
        </w:r>
        <w:r w:rsidRPr="0011562F">
          <w:rPr>
            <w:sz w:val="20"/>
            <w:szCs w:val="20"/>
          </w:rPr>
          <w:fldChar w:fldCharType="end"/>
        </w:r>
      </w:p>
    </w:sdtContent>
  </w:sdt>
  <w:p w:rsidR="00AD32F0" w:rsidRDefault="00AD32F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95341"/>
      <w:docPartObj>
        <w:docPartGallery w:val="Page Numbers (Bottom of Page)"/>
        <w:docPartUnique/>
      </w:docPartObj>
    </w:sdtPr>
    <w:sdtEndPr/>
    <w:sdtContent>
      <w:p w:rsidR="00AD32F0" w:rsidRDefault="00AD32F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7D">
          <w:rPr>
            <w:noProof/>
          </w:rPr>
          <w:t>1</w:t>
        </w:r>
        <w:r>
          <w:fldChar w:fldCharType="end"/>
        </w:r>
      </w:p>
    </w:sdtContent>
  </w:sdt>
  <w:p w:rsidR="00AD32F0" w:rsidRDefault="00AD32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F0" w:rsidRDefault="007B4BF0" w:rsidP="0014586C">
      <w:r>
        <w:separator/>
      </w:r>
    </w:p>
  </w:footnote>
  <w:footnote w:type="continuationSeparator" w:id="0">
    <w:p w:rsidR="007B4BF0" w:rsidRDefault="007B4BF0" w:rsidP="0014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C95"/>
    <w:multiLevelType w:val="hybridMultilevel"/>
    <w:tmpl w:val="FF8A161C"/>
    <w:lvl w:ilvl="0" w:tplc="48AEBE3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52665"/>
    <w:multiLevelType w:val="hybridMultilevel"/>
    <w:tmpl w:val="F152A106"/>
    <w:lvl w:ilvl="0" w:tplc="441A04B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CC8"/>
    <w:multiLevelType w:val="hybridMultilevel"/>
    <w:tmpl w:val="E12AC79A"/>
    <w:lvl w:ilvl="0" w:tplc="48AEBE3A">
      <w:start w:val="1"/>
      <w:numFmt w:val="bullet"/>
      <w:lvlText w:val="-"/>
      <w:lvlJc w:val="left"/>
      <w:pPr>
        <w:ind w:left="1495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B5F74E7"/>
    <w:multiLevelType w:val="hybridMultilevel"/>
    <w:tmpl w:val="113EC7F4"/>
    <w:lvl w:ilvl="0" w:tplc="48AEBE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D78"/>
    <w:multiLevelType w:val="hybridMultilevel"/>
    <w:tmpl w:val="80F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 w15:restartNumberingAfterBreak="0">
    <w:nsid w:val="190C1EEB"/>
    <w:multiLevelType w:val="hybridMultilevel"/>
    <w:tmpl w:val="4F000E4A"/>
    <w:lvl w:ilvl="0" w:tplc="880EF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268A"/>
    <w:multiLevelType w:val="hybridMultilevel"/>
    <w:tmpl w:val="451EFE7E"/>
    <w:lvl w:ilvl="0" w:tplc="48AEBE3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E752B"/>
    <w:multiLevelType w:val="hybridMultilevel"/>
    <w:tmpl w:val="241C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5D63"/>
    <w:multiLevelType w:val="hybridMultilevel"/>
    <w:tmpl w:val="C9543206"/>
    <w:lvl w:ilvl="0" w:tplc="48AEBE3A">
      <w:start w:val="1"/>
      <w:numFmt w:val="bullet"/>
      <w:lvlText w:val="-"/>
      <w:lvlJc w:val="left"/>
      <w:pPr>
        <w:ind w:left="833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18056E2"/>
    <w:multiLevelType w:val="hybridMultilevel"/>
    <w:tmpl w:val="7AE6455E"/>
    <w:lvl w:ilvl="0" w:tplc="9FD2C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82EFA"/>
    <w:multiLevelType w:val="hybridMultilevel"/>
    <w:tmpl w:val="CE10DC68"/>
    <w:lvl w:ilvl="0" w:tplc="48AEBE3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47902"/>
    <w:multiLevelType w:val="hybridMultilevel"/>
    <w:tmpl w:val="B456CE9A"/>
    <w:lvl w:ilvl="0" w:tplc="6868D9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34D7"/>
    <w:multiLevelType w:val="hybridMultilevel"/>
    <w:tmpl w:val="265876D6"/>
    <w:lvl w:ilvl="0" w:tplc="38240BC6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D6FEF"/>
    <w:multiLevelType w:val="hybridMultilevel"/>
    <w:tmpl w:val="029694FC"/>
    <w:lvl w:ilvl="0" w:tplc="27F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75B1B"/>
    <w:multiLevelType w:val="hybridMultilevel"/>
    <w:tmpl w:val="D2CEAF1A"/>
    <w:lvl w:ilvl="0" w:tplc="48AEBE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77E4"/>
    <w:multiLevelType w:val="hybridMultilevel"/>
    <w:tmpl w:val="8764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7351B"/>
    <w:multiLevelType w:val="hybridMultilevel"/>
    <w:tmpl w:val="C6E24472"/>
    <w:lvl w:ilvl="0" w:tplc="48AEBE3A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81FB2"/>
    <w:multiLevelType w:val="hybridMultilevel"/>
    <w:tmpl w:val="9FBE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95E1F"/>
    <w:multiLevelType w:val="hybridMultilevel"/>
    <w:tmpl w:val="567E91EC"/>
    <w:lvl w:ilvl="0" w:tplc="8DE2C0A0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3548C"/>
    <w:multiLevelType w:val="hybridMultilevel"/>
    <w:tmpl w:val="9098A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11B3"/>
    <w:multiLevelType w:val="hybridMultilevel"/>
    <w:tmpl w:val="4EB0366C"/>
    <w:lvl w:ilvl="0" w:tplc="48AEBE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60060"/>
    <w:multiLevelType w:val="hybridMultilevel"/>
    <w:tmpl w:val="3C20E018"/>
    <w:lvl w:ilvl="0" w:tplc="526A16A6">
      <w:start w:val="1"/>
      <w:numFmt w:val="bullet"/>
      <w:pStyle w:val="a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34E9"/>
    <w:multiLevelType w:val="hybridMultilevel"/>
    <w:tmpl w:val="09960A8A"/>
    <w:lvl w:ilvl="0" w:tplc="38240BC6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C2101"/>
    <w:multiLevelType w:val="hybridMultilevel"/>
    <w:tmpl w:val="93887052"/>
    <w:lvl w:ilvl="0" w:tplc="8E32AF44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2970"/>
    <w:multiLevelType w:val="singleLevel"/>
    <w:tmpl w:val="AD24D75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725F8E"/>
    <w:multiLevelType w:val="hybridMultilevel"/>
    <w:tmpl w:val="4DCAD242"/>
    <w:lvl w:ilvl="0" w:tplc="48AEBE3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C2A2D"/>
    <w:multiLevelType w:val="hybridMultilevel"/>
    <w:tmpl w:val="7AE6455E"/>
    <w:lvl w:ilvl="0" w:tplc="9FD2C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A5A99"/>
    <w:multiLevelType w:val="hybridMultilevel"/>
    <w:tmpl w:val="981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BB3CF9"/>
    <w:multiLevelType w:val="hybridMultilevel"/>
    <w:tmpl w:val="C42EB9BC"/>
    <w:lvl w:ilvl="0" w:tplc="EAD22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4059C"/>
    <w:multiLevelType w:val="hybridMultilevel"/>
    <w:tmpl w:val="241C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035B"/>
    <w:multiLevelType w:val="hybridMultilevel"/>
    <w:tmpl w:val="CDFAA7DE"/>
    <w:lvl w:ilvl="0" w:tplc="48AEBE3A">
      <w:start w:val="1"/>
      <w:numFmt w:val="bullet"/>
      <w:lvlText w:val="-"/>
      <w:lvlJc w:val="left"/>
      <w:pPr>
        <w:ind w:left="833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0AF5674"/>
    <w:multiLevelType w:val="hybridMultilevel"/>
    <w:tmpl w:val="193C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B2D88"/>
    <w:multiLevelType w:val="hybridMultilevel"/>
    <w:tmpl w:val="52560542"/>
    <w:lvl w:ilvl="0" w:tplc="03F2C18E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1D42"/>
    <w:multiLevelType w:val="hybridMultilevel"/>
    <w:tmpl w:val="6D6C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7731"/>
    <w:multiLevelType w:val="hybridMultilevel"/>
    <w:tmpl w:val="87DEC186"/>
    <w:lvl w:ilvl="0" w:tplc="3BA23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5900E1"/>
    <w:multiLevelType w:val="hybridMultilevel"/>
    <w:tmpl w:val="F1F02E28"/>
    <w:lvl w:ilvl="0" w:tplc="38240BC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96B16"/>
    <w:multiLevelType w:val="hybridMultilevel"/>
    <w:tmpl w:val="E788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0665"/>
    <w:multiLevelType w:val="hybridMultilevel"/>
    <w:tmpl w:val="142078E4"/>
    <w:lvl w:ilvl="0" w:tplc="48AEBE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B545F"/>
    <w:multiLevelType w:val="hybridMultilevel"/>
    <w:tmpl w:val="CC349DF0"/>
    <w:lvl w:ilvl="0" w:tplc="66DA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B5850"/>
    <w:multiLevelType w:val="hybridMultilevel"/>
    <w:tmpl w:val="8C1697A0"/>
    <w:lvl w:ilvl="0" w:tplc="48AEBE3A">
      <w:start w:val="1"/>
      <w:numFmt w:val="bullet"/>
      <w:lvlText w:val="-"/>
      <w:lvlJc w:val="left"/>
      <w:pPr>
        <w:ind w:left="833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 w15:restartNumberingAfterBreak="0">
    <w:nsid w:val="77247FDB"/>
    <w:multiLevelType w:val="hybridMultilevel"/>
    <w:tmpl w:val="1CD45672"/>
    <w:lvl w:ilvl="0" w:tplc="91ACEBEA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41DA8"/>
    <w:multiLevelType w:val="hybridMultilevel"/>
    <w:tmpl w:val="DAFC8FA0"/>
    <w:lvl w:ilvl="0" w:tplc="48AEBE3A">
      <w:start w:val="1"/>
      <w:numFmt w:val="bullet"/>
      <w:lvlText w:val="-"/>
      <w:lvlJc w:val="left"/>
      <w:pPr>
        <w:ind w:left="833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 w15:restartNumberingAfterBreak="0">
    <w:nsid w:val="78906D19"/>
    <w:multiLevelType w:val="hybridMultilevel"/>
    <w:tmpl w:val="ACB8C1F8"/>
    <w:lvl w:ilvl="0" w:tplc="5DC6FE92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8"/>
  </w:num>
  <w:num w:numId="4">
    <w:abstractNumId w:val="14"/>
  </w:num>
  <w:num w:numId="5">
    <w:abstractNumId w:val="25"/>
  </w:num>
  <w:num w:numId="6">
    <w:abstractNumId w:val="17"/>
  </w:num>
  <w:num w:numId="7">
    <w:abstractNumId w:val="42"/>
  </w:num>
  <w:num w:numId="8">
    <w:abstractNumId w:val="15"/>
  </w:num>
  <w:num w:numId="9">
    <w:abstractNumId w:val="6"/>
  </w:num>
  <w:num w:numId="10">
    <w:abstractNumId w:val="34"/>
  </w:num>
  <w:num w:numId="11">
    <w:abstractNumId w:val="1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6"/>
  </w:num>
  <w:num w:numId="15">
    <w:abstractNumId w:val="28"/>
  </w:num>
  <w:num w:numId="16">
    <w:abstractNumId w:val="40"/>
  </w:num>
  <w:num w:numId="17">
    <w:abstractNumId w:val="38"/>
  </w:num>
  <w:num w:numId="18">
    <w:abstractNumId w:val="11"/>
  </w:num>
  <w:num w:numId="19">
    <w:abstractNumId w:val="8"/>
  </w:num>
  <w:num w:numId="20">
    <w:abstractNumId w:val="27"/>
  </w:num>
  <w:num w:numId="21">
    <w:abstractNumId w:val="39"/>
  </w:num>
  <w:num w:numId="22">
    <w:abstractNumId w:val="12"/>
  </w:num>
  <w:num w:numId="23">
    <w:abstractNumId w:val="7"/>
  </w:num>
  <w:num w:numId="24">
    <w:abstractNumId w:val="0"/>
  </w:num>
  <w:num w:numId="25">
    <w:abstractNumId w:val="23"/>
  </w:num>
  <w:num w:numId="26">
    <w:abstractNumId w:val="2"/>
  </w:num>
  <w:num w:numId="27">
    <w:abstractNumId w:val="3"/>
  </w:num>
  <w:num w:numId="28">
    <w:abstractNumId w:val="35"/>
  </w:num>
  <w:num w:numId="29">
    <w:abstractNumId w:val="20"/>
  </w:num>
  <w:num w:numId="30">
    <w:abstractNumId w:val="26"/>
  </w:num>
  <w:num w:numId="31">
    <w:abstractNumId w:val="44"/>
  </w:num>
  <w:num w:numId="32">
    <w:abstractNumId w:val="4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</w:num>
  <w:num w:numId="38">
    <w:abstractNumId w:val="32"/>
  </w:num>
  <w:num w:numId="39">
    <w:abstractNumId w:val="5"/>
  </w:num>
  <w:num w:numId="40">
    <w:abstractNumId w:val="22"/>
  </w:num>
  <w:num w:numId="41">
    <w:abstractNumId w:val="9"/>
  </w:num>
  <w:num w:numId="42">
    <w:abstractNumId w:val="41"/>
  </w:num>
  <w:num w:numId="43">
    <w:abstractNumId w:val="45"/>
  </w:num>
  <w:num w:numId="44">
    <w:abstractNumId w:val="33"/>
  </w:num>
  <w:num w:numId="45">
    <w:abstractNumId w:val="10"/>
  </w:num>
  <w:num w:numId="46">
    <w:abstractNumId w:val="43"/>
  </w:num>
  <w:num w:numId="47">
    <w:abstractNumId w:val="2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C"/>
    <w:rsid w:val="000515A9"/>
    <w:rsid w:val="0006288F"/>
    <w:rsid w:val="000D51FC"/>
    <w:rsid w:val="0014586C"/>
    <w:rsid w:val="001C6198"/>
    <w:rsid w:val="00223A46"/>
    <w:rsid w:val="00223C7D"/>
    <w:rsid w:val="002A01D0"/>
    <w:rsid w:val="00324B8A"/>
    <w:rsid w:val="00372658"/>
    <w:rsid w:val="00386884"/>
    <w:rsid w:val="003B07FE"/>
    <w:rsid w:val="004174E0"/>
    <w:rsid w:val="00444107"/>
    <w:rsid w:val="00456C9D"/>
    <w:rsid w:val="00513A7C"/>
    <w:rsid w:val="0054766A"/>
    <w:rsid w:val="00567D9F"/>
    <w:rsid w:val="00605836"/>
    <w:rsid w:val="00606AE6"/>
    <w:rsid w:val="00606C59"/>
    <w:rsid w:val="006079B0"/>
    <w:rsid w:val="006446D5"/>
    <w:rsid w:val="006D5EF0"/>
    <w:rsid w:val="007467AE"/>
    <w:rsid w:val="00762320"/>
    <w:rsid w:val="007B4BF0"/>
    <w:rsid w:val="007B7AFC"/>
    <w:rsid w:val="008F196D"/>
    <w:rsid w:val="00930B7D"/>
    <w:rsid w:val="00947E7F"/>
    <w:rsid w:val="009728C3"/>
    <w:rsid w:val="00986B82"/>
    <w:rsid w:val="00991804"/>
    <w:rsid w:val="009D58EF"/>
    <w:rsid w:val="00A156ED"/>
    <w:rsid w:val="00A81112"/>
    <w:rsid w:val="00AD32F0"/>
    <w:rsid w:val="00AE3143"/>
    <w:rsid w:val="00B3518B"/>
    <w:rsid w:val="00C15DED"/>
    <w:rsid w:val="00C23233"/>
    <w:rsid w:val="00C726AB"/>
    <w:rsid w:val="00CE2BA4"/>
    <w:rsid w:val="00D57F8E"/>
    <w:rsid w:val="00D70271"/>
    <w:rsid w:val="00D7292C"/>
    <w:rsid w:val="00DA7F36"/>
    <w:rsid w:val="00DB6569"/>
    <w:rsid w:val="00DC1F8C"/>
    <w:rsid w:val="00E32D59"/>
    <w:rsid w:val="00E756A2"/>
    <w:rsid w:val="00E91249"/>
    <w:rsid w:val="00E92288"/>
    <w:rsid w:val="00EB48F6"/>
    <w:rsid w:val="00F251AA"/>
    <w:rsid w:val="00F47FC7"/>
    <w:rsid w:val="00FA630D"/>
    <w:rsid w:val="00FC6ABB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DF45"/>
  <w15:docId w15:val="{748693C7-0396-46D3-B5A2-4F035B1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56ED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  <w14:numSpacing w14:val="tabular"/>
    </w:rPr>
  </w:style>
  <w:style w:type="paragraph" w:styleId="1">
    <w:name w:val="heading 1"/>
    <w:basedOn w:val="a0"/>
    <w:next w:val="a0"/>
    <w:link w:val="10"/>
    <w:qFormat/>
    <w:rsid w:val="0014586C"/>
    <w:pPr>
      <w:keepNext/>
      <w:autoSpaceDE w:val="0"/>
      <w:autoSpaceDN w:val="0"/>
      <w:ind w:firstLine="284"/>
      <w:outlineLvl w:val="0"/>
    </w:pPr>
    <w:rPr>
      <w:sz w:val="24"/>
      <w:szCs w:val="24"/>
      <w14:numSpacing w14:val="default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4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14:numSpacing w14:val="default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5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14:numSpacing w14:val="default"/>
    </w:rPr>
  </w:style>
  <w:style w:type="paragraph" w:styleId="6">
    <w:name w:val="heading 6"/>
    <w:basedOn w:val="a0"/>
    <w:next w:val="a0"/>
    <w:link w:val="60"/>
    <w:qFormat/>
    <w:rsid w:val="0014586C"/>
    <w:pPr>
      <w:keepNext/>
      <w:widowControl w:val="0"/>
      <w:ind w:firstLine="709"/>
      <w:jc w:val="right"/>
      <w:outlineLvl w:val="5"/>
    </w:pPr>
    <w:rPr>
      <w:szCs w:val="20"/>
      <w14:numSpacing w14:val="defaul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5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4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58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4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14586C"/>
    <w:pPr>
      <w:ind w:left="720"/>
      <w:contextualSpacing/>
    </w:pPr>
    <w:rPr>
      <w:sz w:val="24"/>
      <w:szCs w:val="24"/>
      <w14:numSpacing w14:val="default"/>
    </w:rPr>
  </w:style>
  <w:style w:type="paragraph" w:customStyle="1" w:styleId="21">
    <w:name w:val="Знак2"/>
    <w:basedOn w:val="a0"/>
    <w:rsid w:val="001458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  <w14:numSpacing w14:val="default"/>
    </w:rPr>
  </w:style>
  <w:style w:type="paragraph" w:styleId="a5">
    <w:name w:val="Normal (Web)"/>
    <w:basedOn w:val="a0"/>
    <w:rsid w:val="0014586C"/>
    <w:pPr>
      <w:spacing w:before="100" w:beforeAutospacing="1" w:after="100" w:afterAutospacing="1"/>
    </w:pPr>
    <w:rPr>
      <w:sz w:val="24"/>
      <w:szCs w:val="24"/>
      <w14:numSpacing w14:val="default"/>
    </w:rPr>
  </w:style>
  <w:style w:type="paragraph" w:styleId="22">
    <w:name w:val="List 2"/>
    <w:basedOn w:val="a0"/>
    <w:rsid w:val="0014586C"/>
    <w:pPr>
      <w:ind w:left="566" w:hanging="283"/>
    </w:pPr>
    <w:rPr>
      <w:sz w:val="24"/>
      <w:szCs w:val="24"/>
      <w14:numSpacing w14:val="default"/>
    </w:rPr>
  </w:style>
  <w:style w:type="paragraph" w:styleId="a6">
    <w:name w:val="footnote text"/>
    <w:basedOn w:val="a0"/>
    <w:link w:val="a7"/>
    <w:semiHidden/>
    <w:rsid w:val="0014586C"/>
    <w:rPr>
      <w:sz w:val="20"/>
      <w:szCs w:val="20"/>
      <w14:numSpacing w14:val="default"/>
    </w:rPr>
  </w:style>
  <w:style w:type="character" w:customStyle="1" w:styleId="a7">
    <w:name w:val="Текст сноски Знак"/>
    <w:basedOn w:val="a1"/>
    <w:link w:val="a6"/>
    <w:semiHidden/>
    <w:rsid w:val="00145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rsid w:val="0014586C"/>
    <w:rPr>
      <w:vertAlign w:val="superscript"/>
    </w:rPr>
  </w:style>
  <w:style w:type="table" w:styleId="a9">
    <w:name w:val="Table Grid"/>
    <w:basedOn w:val="a2"/>
    <w:rsid w:val="0014586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"/>
    <w:basedOn w:val="a0"/>
    <w:rsid w:val="0014586C"/>
    <w:pPr>
      <w:ind w:left="283" w:hanging="283"/>
    </w:pPr>
    <w:rPr>
      <w:sz w:val="24"/>
      <w:szCs w:val="24"/>
      <w14:numSpacing w14:val="default"/>
    </w:rPr>
  </w:style>
  <w:style w:type="character" w:customStyle="1" w:styleId="FontStyle18">
    <w:name w:val="Font Style18"/>
    <w:basedOn w:val="a1"/>
    <w:rsid w:val="0014586C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Hyperlink"/>
    <w:basedOn w:val="a1"/>
    <w:uiPriority w:val="99"/>
    <w:unhideWhenUsed/>
    <w:rsid w:val="0014586C"/>
    <w:rPr>
      <w:color w:val="0000FF"/>
      <w:u w:val="single"/>
    </w:rPr>
  </w:style>
  <w:style w:type="character" w:customStyle="1" w:styleId="coursetitle1">
    <w:name w:val="course_title1"/>
    <w:basedOn w:val="a1"/>
    <w:rsid w:val="0014586C"/>
    <w:rPr>
      <w:b/>
      <w:bCs/>
      <w:color w:val="990000"/>
      <w:sz w:val="20"/>
      <w:szCs w:val="20"/>
    </w:rPr>
  </w:style>
  <w:style w:type="character" w:styleId="ac">
    <w:name w:val="Strong"/>
    <w:basedOn w:val="a1"/>
    <w:uiPriority w:val="22"/>
    <w:qFormat/>
    <w:rsid w:val="0014586C"/>
    <w:rPr>
      <w:b/>
      <w:bCs/>
    </w:rPr>
  </w:style>
  <w:style w:type="paragraph" w:styleId="ad">
    <w:name w:val="header"/>
    <w:basedOn w:val="a0"/>
    <w:link w:val="ae"/>
    <w:uiPriority w:val="99"/>
    <w:unhideWhenUsed/>
    <w:rsid w:val="0014586C"/>
    <w:pPr>
      <w:tabs>
        <w:tab w:val="center" w:pos="4677"/>
        <w:tab w:val="right" w:pos="9355"/>
      </w:tabs>
    </w:pPr>
    <w:rPr>
      <w:sz w:val="24"/>
      <w:szCs w:val="24"/>
      <w14:numSpacing w14:val="default"/>
    </w:rPr>
  </w:style>
  <w:style w:type="character" w:customStyle="1" w:styleId="ae">
    <w:name w:val="Верхний колонтитул Знак"/>
    <w:basedOn w:val="a1"/>
    <w:link w:val="ad"/>
    <w:uiPriority w:val="99"/>
    <w:rsid w:val="0014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14586C"/>
    <w:pPr>
      <w:tabs>
        <w:tab w:val="center" w:pos="4677"/>
        <w:tab w:val="right" w:pos="9355"/>
      </w:tabs>
    </w:pPr>
    <w:rPr>
      <w:sz w:val="24"/>
      <w:szCs w:val="24"/>
      <w14:numSpacing w14:val="default"/>
    </w:rPr>
  </w:style>
  <w:style w:type="character" w:customStyle="1" w:styleId="af0">
    <w:name w:val="Нижний колонтитул Знак"/>
    <w:basedOn w:val="a1"/>
    <w:link w:val="af"/>
    <w:uiPriority w:val="99"/>
    <w:rsid w:val="0014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4586C"/>
    <w:pPr>
      <w:ind w:firstLine="0"/>
    </w:pPr>
    <w:rPr>
      <w:rFonts w:ascii="Calibri" w:eastAsia="Calibri" w:hAnsi="Calibri" w:cs="Times New Roman"/>
    </w:rPr>
  </w:style>
  <w:style w:type="paragraph" w:styleId="af2">
    <w:name w:val="TOC Heading"/>
    <w:basedOn w:val="1"/>
    <w:next w:val="a0"/>
    <w:uiPriority w:val="39"/>
    <w:qFormat/>
    <w:rsid w:val="0014586C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Стиль1"/>
    <w:basedOn w:val="a0"/>
    <w:link w:val="12"/>
    <w:qFormat/>
    <w:rsid w:val="0014586C"/>
    <w:pPr>
      <w:spacing w:line="360" w:lineRule="auto"/>
      <w:ind w:firstLine="720"/>
      <w:jc w:val="center"/>
    </w:pPr>
    <w:rPr>
      <w:rFonts w:eastAsia="Calibri"/>
      <w:b/>
      <w:noProof/>
      <w14:numSpacing w14:val="default"/>
    </w:rPr>
  </w:style>
  <w:style w:type="character" w:customStyle="1" w:styleId="12">
    <w:name w:val="Стиль1 Знак"/>
    <w:link w:val="11"/>
    <w:rsid w:val="0014586C"/>
    <w:rPr>
      <w:rFonts w:ascii="Times New Roman" w:eastAsia="Calibri" w:hAnsi="Times New Roman" w:cs="Times New Roman"/>
      <w:b/>
      <w:noProof/>
      <w:sz w:val="28"/>
      <w:szCs w:val="28"/>
      <w:lang w:eastAsia="ru-RU"/>
    </w:rPr>
  </w:style>
  <w:style w:type="paragraph" w:customStyle="1" w:styleId="23">
    <w:name w:val="Стиль2"/>
    <w:basedOn w:val="a0"/>
    <w:link w:val="24"/>
    <w:qFormat/>
    <w:rsid w:val="0014586C"/>
    <w:pPr>
      <w:jc w:val="center"/>
    </w:pPr>
    <w:rPr>
      <w:rFonts w:eastAsia="Calibri"/>
      <w:b/>
      <w:noProof/>
      <w14:numSpacing w14:val="default"/>
    </w:rPr>
  </w:style>
  <w:style w:type="character" w:customStyle="1" w:styleId="24">
    <w:name w:val="Стиль2 Знак"/>
    <w:link w:val="23"/>
    <w:rsid w:val="0014586C"/>
    <w:rPr>
      <w:rFonts w:ascii="Times New Roman" w:eastAsia="Calibri" w:hAnsi="Times New Roman" w:cs="Times New Roman"/>
      <w:b/>
      <w:noProof/>
      <w:sz w:val="28"/>
      <w:szCs w:val="28"/>
      <w:lang w:eastAsia="ru-RU"/>
    </w:rPr>
  </w:style>
  <w:style w:type="paragraph" w:styleId="25">
    <w:name w:val="Body Text Indent 2"/>
    <w:basedOn w:val="a0"/>
    <w:link w:val="26"/>
    <w:rsid w:val="0014586C"/>
    <w:pPr>
      <w:spacing w:after="120" w:line="480" w:lineRule="auto"/>
      <w:ind w:left="283"/>
    </w:pPr>
    <w:rPr>
      <w:sz w:val="24"/>
      <w:szCs w:val="24"/>
      <w14:numSpacing w14:val="default"/>
    </w:rPr>
  </w:style>
  <w:style w:type="character" w:customStyle="1" w:styleId="26">
    <w:name w:val="Основной текст с отступом 2 Знак"/>
    <w:basedOn w:val="a1"/>
    <w:link w:val="25"/>
    <w:rsid w:val="0014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14586C"/>
    <w:pPr>
      <w:spacing w:after="120" w:line="480" w:lineRule="auto"/>
    </w:pPr>
    <w:rPr>
      <w:sz w:val="24"/>
      <w:szCs w:val="24"/>
      <w14:numSpacing w14:val="default"/>
    </w:rPr>
  </w:style>
  <w:style w:type="character" w:customStyle="1" w:styleId="28">
    <w:name w:val="Основной текст 2 Знак"/>
    <w:basedOn w:val="a1"/>
    <w:link w:val="27"/>
    <w:rsid w:val="0014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rsid w:val="0014586C"/>
    <w:pPr>
      <w:spacing w:after="120"/>
    </w:pPr>
    <w:rPr>
      <w:sz w:val="24"/>
      <w:szCs w:val="24"/>
      <w14:numSpacing w14:val="default"/>
    </w:rPr>
  </w:style>
  <w:style w:type="character" w:customStyle="1" w:styleId="af4">
    <w:name w:val="Основной текст Знак"/>
    <w:basedOn w:val="a1"/>
    <w:link w:val="af3"/>
    <w:rsid w:val="001458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2"/>
    <w:rsid w:val="0014586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14586C"/>
  </w:style>
  <w:style w:type="paragraph" w:styleId="af6">
    <w:name w:val="Subtitle"/>
    <w:basedOn w:val="a0"/>
    <w:next w:val="af3"/>
    <w:link w:val="af7"/>
    <w:qFormat/>
    <w:rsid w:val="0014586C"/>
    <w:pPr>
      <w:spacing w:line="360" w:lineRule="auto"/>
      <w:jc w:val="center"/>
    </w:pPr>
    <w:rPr>
      <w:b/>
      <w:sz w:val="24"/>
      <w:szCs w:val="20"/>
      <w:lang w:eastAsia="ar-SA"/>
      <w14:numSpacing w14:val="default"/>
    </w:rPr>
  </w:style>
  <w:style w:type="character" w:customStyle="1" w:styleId="af7">
    <w:name w:val="Подзаголовок Знак"/>
    <w:basedOn w:val="a1"/>
    <w:link w:val="af6"/>
    <w:rsid w:val="001458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1">
    <w:name w:val="Normal1"/>
    <w:rsid w:val="0014586C"/>
    <w:pPr>
      <w:widowControl w:val="0"/>
      <w:ind w:left="20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8">
    <w:name w:val="c8"/>
    <w:basedOn w:val="a1"/>
    <w:rsid w:val="0014586C"/>
  </w:style>
  <w:style w:type="character" w:customStyle="1" w:styleId="29">
    <w:name w:val="Основной текст (2)_"/>
    <w:basedOn w:val="a1"/>
    <w:link w:val="2a"/>
    <w:rsid w:val="001458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14586C"/>
    <w:pPr>
      <w:widowControl w:val="0"/>
      <w:shd w:val="clear" w:color="auto" w:fill="FFFFFF"/>
      <w:spacing w:line="370" w:lineRule="exact"/>
      <w:ind w:hanging="380"/>
      <w:jc w:val="center"/>
    </w:pPr>
    <w:rPr>
      <w:lang w:eastAsia="en-US"/>
      <w14:numSpacing w14:val="default"/>
    </w:rPr>
  </w:style>
  <w:style w:type="character" w:customStyle="1" w:styleId="FontStyle33">
    <w:name w:val="Font Style33"/>
    <w:basedOn w:val="a1"/>
    <w:uiPriority w:val="99"/>
    <w:rsid w:val="0014586C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0"/>
    <w:uiPriority w:val="99"/>
    <w:rsid w:val="0014586C"/>
    <w:pPr>
      <w:widowControl w:val="0"/>
      <w:autoSpaceDE w:val="0"/>
      <w:autoSpaceDN w:val="0"/>
      <w:adjustRightInd w:val="0"/>
      <w:spacing w:line="494" w:lineRule="exact"/>
    </w:pPr>
    <w:rPr>
      <w:rFonts w:eastAsiaTheme="minorEastAsia"/>
      <w:sz w:val="24"/>
      <w:szCs w:val="24"/>
      <w14:numSpacing w14:val="default"/>
    </w:rPr>
  </w:style>
  <w:style w:type="paragraph" w:customStyle="1" w:styleId="Style28">
    <w:name w:val="Style28"/>
    <w:basedOn w:val="a0"/>
    <w:uiPriority w:val="99"/>
    <w:rsid w:val="0014586C"/>
    <w:pPr>
      <w:widowControl w:val="0"/>
      <w:autoSpaceDE w:val="0"/>
      <w:autoSpaceDN w:val="0"/>
      <w:adjustRightInd w:val="0"/>
      <w:spacing w:line="480" w:lineRule="exact"/>
      <w:jc w:val="both"/>
    </w:pPr>
    <w:rPr>
      <w:rFonts w:eastAsiaTheme="minorEastAsia"/>
      <w:sz w:val="24"/>
      <w:szCs w:val="24"/>
      <w14:numSpacing w14:val="default"/>
    </w:rPr>
  </w:style>
  <w:style w:type="paragraph" w:styleId="af8">
    <w:name w:val="Balloon Text"/>
    <w:basedOn w:val="a0"/>
    <w:link w:val="af9"/>
    <w:uiPriority w:val="99"/>
    <w:semiHidden/>
    <w:unhideWhenUsed/>
    <w:rsid w:val="0014586C"/>
    <w:rPr>
      <w:rFonts w:ascii="Tahoma" w:hAnsi="Tahoma" w:cs="Tahoma"/>
      <w:sz w:val="16"/>
      <w:szCs w:val="16"/>
      <w14:numSpacing w14:val="default"/>
    </w:rPr>
  </w:style>
  <w:style w:type="character" w:customStyle="1" w:styleId="af9">
    <w:name w:val="Текст выноски Знак"/>
    <w:basedOn w:val="a1"/>
    <w:link w:val="af8"/>
    <w:uiPriority w:val="99"/>
    <w:semiHidden/>
    <w:rsid w:val="0014586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basedOn w:val="a1"/>
    <w:uiPriority w:val="99"/>
    <w:qFormat/>
    <w:rsid w:val="0014586C"/>
    <w:rPr>
      <w:rFonts w:cs="Times New Roman"/>
      <w:i/>
    </w:rPr>
  </w:style>
  <w:style w:type="character" w:customStyle="1" w:styleId="FontStyle11">
    <w:name w:val="Font Style11"/>
    <w:basedOn w:val="a1"/>
    <w:rsid w:val="0014586C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basedOn w:val="a1"/>
    <w:uiPriority w:val="99"/>
    <w:semiHidden/>
    <w:unhideWhenUsed/>
    <w:rsid w:val="0014586C"/>
    <w:rPr>
      <w:color w:val="954F72" w:themeColor="followedHyperlink"/>
      <w:u w:val="single"/>
    </w:rPr>
  </w:style>
  <w:style w:type="paragraph" w:customStyle="1" w:styleId="s16">
    <w:name w:val="s_16"/>
    <w:basedOn w:val="a0"/>
    <w:rsid w:val="00D57F8E"/>
    <w:pPr>
      <w:spacing w:before="100" w:beforeAutospacing="1" w:after="100" w:afterAutospacing="1"/>
    </w:pPr>
    <w:rPr>
      <w:sz w:val="24"/>
      <w:szCs w:val="24"/>
      <w14:numSpacing w14:val="default"/>
    </w:rPr>
  </w:style>
  <w:style w:type="paragraph" w:customStyle="1" w:styleId="a">
    <w:name w:val="СтильСписок"/>
    <w:basedOn w:val="a0"/>
    <w:rsid w:val="00D57F8E"/>
    <w:pPr>
      <w:numPr>
        <w:numId w:val="47"/>
      </w:numPr>
      <w:spacing w:after="200" w:line="276" w:lineRule="auto"/>
    </w:pPr>
    <w:rPr>
      <w:rFonts w:asciiTheme="minorHAnsi" w:eastAsiaTheme="minorEastAsia" w:hAnsiTheme="minorHAnsi" w:cstheme="minorBidi"/>
      <w:sz w:val="22"/>
      <w:szCs w:val="22"/>
      <w14:numSpacing w14:val="default"/>
    </w:rPr>
  </w:style>
  <w:style w:type="paragraph" w:customStyle="1" w:styleId="Default">
    <w:name w:val="Default"/>
    <w:rsid w:val="004174E0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8027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2022-08-21T13:39:00Z</dcterms:created>
  <dcterms:modified xsi:type="dcterms:W3CDTF">2024-01-21T09:22:00Z</dcterms:modified>
</cp:coreProperties>
</file>